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86A70" w:rsidRDefault="00054700">
      <w:pPr>
        <w:rPr>
          <w:b/>
        </w:rPr>
      </w:pPr>
      <w:bookmarkStart w:id="0" w:name="_GoBack"/>
      <w:bookmarkEnd w:id="0"/>
      <w:r>
        <w:rPr>
          <w:b/>
        </w:rPr>
        <w:t>Code of Conduct for MLA Executive Board, Sections, Committees and Staff</w:t>
      </w:r>
    </w:p>
    <w:p w14:paraId="00000002" w14:textId="77777777" w:rsidR="00E86A70" w:rsidRDefault="00054700">
      <w:pPr>
        <w:rPr>
          <w:sz w:val="24"/>
          <w:szCs w:val="24"/>
        </w:rPr>
      </w:pPr>
      <w:r>
        <w:rPr>
          <w:sz w:val="24"/>
          <w:szCs w:val="24"/>
        </w:rPr>
        <w:t>By accepting a position as Association Officer, Director, Section Chair, Committee Chair</w:t>
      </w:r>
      <w:proofErr w:type="gramStart"/>
      <w:r>
        <w:rPr>
          <w:sz w:val="24"/>
          <w:szCs w:val="24"/>
        </w:rPr>
        <w:t>,  Committee</w:t>
      </w:r>
      <w:proofErr w:type="gramEnd"/>
      <w:r>
        <w:rPr>
          <w:sz w:val="24"/>
          <w:szCs w:val="24"/>
        </w:rPr>
        <w:t xml:space="preserve"> Member or Association Staff member, you are committing to honor the following code of conduct.  If any Association Officer, Director, Section Chair, Commit</w:t>
      </w:r>
      <w:r>
        <w:rPr>
          <w:sz w:val="24"/>
          <w:szCs w:val="24"/>
        </w:rPr>
        <w:t>tee Chair, Committee Member or Association Staff Member is found to be in violation of the code of conduct, that person will be removed from their position as spelled out in the Association Bylaws (Article __, Section __).</w:t>
      </w:r>
    </w:p>
    <w:p w14:paraId="00000003" w14:textId="77777777" w:rsidR="00E86A70" w:rsidRDefault="00054700">
      <w:pPr>
        <w:rPr>
          <w:sz w:val="24"/>
          <w:szCs w:val="24"/>
        </w:rPr>
      </w:pPr>
      <w:r>
        <w:rPr>
          <w:sz w:val="24"/>
          <w:szCs w:val="24"/>
        </w:rPr>
        <w:t>As an Association Officer, Direct</w:t>
      </w:r>
      <w:r>
        <w:rPr>
          <w:sz w:val="24"/>
          <w:szCs w:val="24"/>
        </w:rPr>
        <w:t xml:space="preserve">or, Section Chair, Committee Chair, Committee Member or Association Staff </w:t>
      </w:r>
      <w:proofErr w:type="gramStart"/>
      <w:r>
        <w:rPr>
          <w:sz w:val="24"/>
          <w:szCs w:val="24"/>
        </w:rPr>
        <w:t>member</w:t>
      </w:r>
      <w:proofErr w:type="gramEnd"/>
      <w:r>
        <w:rPr>
          <w:sz w:val="24"/>
          <w:szCs w:val="24"/>
        </w:rPr>
        <w:t xml:space="preserve"> I shall do my utmost to ensure that the Massachusetts Library Association adheres to its mission and achieves its goals. I agree to:</w:t>
      </w:r>
    </w:p>
    <w:p w14:paraId="00000004" w14:textId="77777777" w:rsidR="00E86A70" w:rsidRDefault="00E86A70">
      <w:pPr>
        <w:rPr>
          <w:sz w:val="24"/>
          <w:szCs w:val="24"/>
        </w:rPr>
      </w:pPr>
    </w:p>
    <w:p w14:paraId="00000005" w14:textId="77777777" w:rsidR="00E86A70" w:rsidRDefault="00054700">
      <w:pPr>
        <w:numPr>
          <w:ilvl w:val="0"/>
          <w:numId w:val="1"/>
        </w:numPr>
        <w:spacing w:after="0" w:line="240" w:lineRule="auto"/>
        <w:rPr>
          <w:sz w:val="24"/>
          <w:szCs w:val="24"/>
        </w:rPr>
      </w:pPr>
      <w:r>
        <w:rPr>
          <w:sz w:val="24"/>
          <w:szCs w:val="24"/>
        </w:rPr>
        <w:t>Act with honesty and integrity.</w:t>
      </w:r>
    </w:p>
    <w:p w14:paraId="00000006" w14:textId="77777777" w:rsidR="00E86A70" w:rsidRDefault="00054700">
      <w:pPr>
        <w:numPr>
          <w:ilvl w:val="0"/>
          <w:numId w:val="1"/>
        </w:numPr>
        <w:spacing w:after="0" w:line="240" w:lineRule="auto"/>
        <w:rPr>
          <w:sz w:val="24"/>
          <w:szCs w:val="24"/>
        </w:rPr>
      </w:pPr>
      <w:r>
        <w:rPr>
          <w:sz w:val="24"/>
          <w:szCs w:val="24"/>
        </w:rPr>
        <w:t>Attend an</w:t>
      </w:r>
      <w:r>
        <w:rPr>
          <w:sz w:val="24"/>
          <w:szCs w:val="24"/>
        </w:rPr>
        <w:t>d participate in at least 75% of the meetings I am required to attend.</w:t>
      </w:r>
    </w:p>
    <w:p w14:paraId="00000007" w14:textId="77777777" w:rsidR="00E86A70" w:rsidRDefault="00054700">
      <w:pPr>
        <w:numPr>
          <w:ilvl w:val="0"/>
          <w:numId w:val="1"/>
        </w:numPr>
        <w:spacing w:after="0" w:line="240" w:lineRule="auto"/>
        <w:rPr>
          <w:sz w:val="24"/>
          <w:szCs w:val="24"/>
        </w:rPr>
      </w:pPr>
      <w:r>
        <w:rPr>
          <w:sz w:val="24"/>
          <w:szCs w:val="24"/>
        </w:rPr>
        <w:t xml:space="preserve">Support in a positive manner all actions taken by the Board even when in a minority position on such actions. Recognize that decisions of the Board </w:t>
      </w:r>
      <w:proofErr w:type="gramStart"/>
      <w:r>
        <w:rPr>
          <w:sz w:val="24"/>
          <w:szCs w:val="24"/>
        </w:rPr>
        <w:t>are made</w:t>
      </w:r>
      <w:proofErr w:type="gramEnd"/>
      <w:r>
        <w:rPr>
          <w:sz w:val="24"/>
          <w:szCs w:val="24"/>
        </w:rPr>
        <w:t xml:space="preserve"> only by a majority vote at a</w:t>
      </w:r>
      <w:r>
        <w:rPr>
          <w:sz w:val="24"/>
          <w:szCs w:val="24"/>
        </w:rPr>
        <w:t xml:space="preserve"> Board meeting and respect the majority decisions of the Board.</w:t>
      </w:r>
    </w:p>
    <w:p w14:paraId="00000008" w14:textId="77777777" w:rsidR="00E86A70" w:rsidRDefault="00054700">
      <w:pPr>
        <w:numPr>
          <w:ilvl w:val="0"/>
          <w:numId w:val="1"/>
        </w:numPr>
        <w:spacing w:after="0" w:line="240" w:lineRule="auto"/>
        <w:rPr>
          <w:sz w:val="24"/>
          <w:szCs w:val="24"/>
        </w:rPr>
      </w:pPr>
      <w:r>
        <w:rPr>
          <w:sz w:val="24"/>
          <w:szCs w:val="24"/>
        </w:rPr>
        <w:t>Refrain from harassment or intimidation based race, religion, language, gender, sexual orientation, gender identity, gender expression, disability, appearance, age or other group status.</w:t>
      </w:r>
    </w:p>
    <w:p w14:paraId="00000009" w14:textId="77777777" w:rsidR="00E86A70" w:rsidRDefault="00054700">
      <w:pPr>
        <w:numPr>
          <w:ilvl w:val="0"/>
          <w:numId w:val="1"/>
        </w:numPr>
        <w:spacing w:after="0" w:line="240" w:lineRule="auto"/>
        <w:rPr>
          <w:sz w:val="24"/>
          <w:szCs w:val="24"/>
        </w:rPr>
      </w:pPr>
      <w:r>
        <w:rPr>
          <w:sz w:val="24"/>
          <w:szCs w:val="24"/>
        </w:rPr>
        <w:t>Refra</w:t>
      </w:r>
      <w:r>
        <w:rPr>
          <w:sz w:val="24"/>
          <w:szCs w:val="24"/>
        </w:rPr>
        <w:t>in from sexual harassment or intimidation, including unwelcome sexual attention, stalking (physical or virtual), or unsolicited physical contact.</w:t>
      </w:r>
    </w:p>
    <w:p w14:paraId="0000000A" w14:textId="77777777" w:rsidR="00E86A70" w:rsidRDefault="00054700">
      <w:pPr>
        <w:numPr>
          <w:ilvl w:val="0"/>
          <w:numId w:val="1"/>
        </w:numPr>
        <w:spacing w:after="0" w:line="240" w:lineRule="auto"/>
        <w:rPr>
          <w:sz w:val="24"/>
          <w:szCs w:val="24"/>
        </w:rPr>
      </w:pPr>
      <w:r>
        <w:rPr>
          <w:sz w:val="24"/>
          <w:szCs w:val="24"/>
        </w:rPr>
        <w:t>Refrain from yelling at or threatening another person (verbally or physically).</w:t>
      </w:r>
    </w:p>
    <w:p w14:paraId="0000000B" w14:textId="77777777" w:rsidR="00E86A70" w:rsidRDefault="00054700">
      <w:pPr>
        <w:numPr>
          <w:ilvl w:val="0"/>
          <w:numId w:val="1"/>
        </w:numPr>
        <w:spacing w:after="0" w:line="240" w:lineRule="auto"/>
        <w:rPr>
          <w:sz w:val="24"/>
          <w:szCs w:val="24"/>
        </w:rPr>
      </w:pPr>
      <w:r>
        <w:rPr>
          <w:sz w:val="24"/>
          <w:szCs w:val="24"/>
        </w:rPr>
        <w:t>Refrain from aggressively purs</w:t>
      </w:r>
      <w:r>
        <w:rPr>
          <w:sz w:val="24"/>
          <w:szCs w:val="24"/>
        </w:rPr>
        <w:t xml:space="preserve">uing my point of view after I </w:t>
      </w:r>
      <w:proofErr w:type="gramStart"/>
      <w:r>
        <w:rPr>
          <w:sz w:val="24"/>
          <w:szCs w:val="24"/>
        </w:rPr>
        <w:t>have been asked</w:t>
      </w:r>
      <w:proofErr w:type="gramEnd"/>
      <w:r>
        <w:rPr>
          <w:sz w:val="24"/>
          <w:szCs w:val="24"/>
        </w:rPr>
        <w:t xml:space="preserve"> to disengage.</w:t>
      </w:r>
    </w:p>
    <w:p w14:paraId="0000000C" w14:textId="77777777" w:rsidR="00E86A70" w:rsidRDefault="00054700">
      <w:pPr>
        <w:numPr>
          <w:ilvl w:val="0"/>
          <w:numId w:val="1"/>
        </w:numPr>
        <w:spacing w:after="0" w:line="240" w:lineRule="auto"/>
        <w:rPr>
          <w:sz w:val="24"/>
          <w:szCs w:val="24"/>
        </w:rPr>
      </w:pPr>
      <w:r>
        <w:rPr>
          <w:sz w:val="24"/>
          <w:szCs w:val="24"/>
        </w:rPr>
        <w:t>Keep confidential information confidential.</w:t>
      </w:r>
    </w:p>
    <w:p w14:paraId="0000000D" w14:textId="77777777" w:rsidR="00E86A70" w:rsidRDefault="00054700">
      <w:pPr>
        <w:numPr>
          <w:ilvl w:val="0"/>
          <w:numId w:val="1"/>
        </w:numPr>
        <w:spacing w:after="0" w:line="240" w:lineRule="auto"/>
        <w:rPr>
          <w:sz w:val="24"/>
          <w:szCs w:val="24"/>
        </w:rPr>
      </w:pPr>
      <w:r>
        <w:rPr>
          <w:sz w:val="24"/>
          <w:szCs w:val="24"/>
        </w:rPr>
        <w:t>Create a respectful and safe atmosphere at all meetings.  Respect the dissenting opinions of fellow Board or Committee members.</w:t>
      </w:r>
    </w:p>
    <w:p w14:paraId="0000000E" w14:textId="77777777" w:rsidR="00E86A70" w:rsidRDefault="00054700">
      <w:pPr>
        <w:numPr>
          <w:ilvl w:val="0"/>
          <w:numId w:val="1"/>
        </w:numPr>
        <w:spacing w:after="0" w:line="240" w:lineRule="auto"/>
        <w:rPr>
          <w:sz w:val="24"/>
          <w:szCs w:val="24"/>
        </w:rPr>
      </w:pPr>
      <w:r>
        <w:rPr>
          <w:sz w:val="24"/>
          <w:szCs w:val="24"/>
        </w:rPr>
        <w:t>Observe the parliamentar</w:t>
      </w:r>
      <w:r>
        <w:rPr>
          <w:sz w:val="24"/>
          <w:szCs w:val="24"/>
        </w:rPr>
        <w:t>y procedures and display courteous conduct in all Board and Committee meetings.</w:t>
      </w:r>
    </w:p>
    <w:p w14:paraId="0000000F" w14:textId="77777777" w:rsidR="00E86A70" w:rsidRDefault="00054700">
      <w:pPr>
        <w:numPr>
          <w:ilvl w:val="0"/>
          <w:numId w:val="1"/>
        </w:numPr>
        <w:spacing w:after="0" w:line="240" w:lineRule="auto"/>
        <w:rPr>
          <w:sz w:val="24"/>
          <w:szCs w:val="24"/>
        </w:rPr>
      </w:pPr>
      <w:r>
        <w:rPr>
          <w:sz w:val="24"/>
          <w:szCs w:val="24"/>
        </w:rPr>
        <w:t>Avoid acting in a way that represents a conflict of interest between my position as a Board member and my personal or professional life, even if those actions appear to provide</w:t>
      </w:r>
      <w:r>
        <w:rPr>
          <w:sz w:val="24"/>
          <w:szCs w:val="24"/>
        </w:rPr>
        <w:t xml:space="preserve"> a benefit for the organization. This includes using my position for the advantage of my friends and business associates. If such a conflict does arise, I will declare that conflict before the Board and refrain from voting on matters in which I have confli</w:t>
      </w:r>
      <w:r>
        <w:rPr>
          <w:sz w:val="24"/>
          <w:szCs w:val="24"/>
        </w:rPr>
        <w:t>ct.</w:t>
      </w:r>
    </w:p>
    <w:p w14:paraId="00000010" w14:textId="77777777" w:rsidR="00E86A70" w:rsidRDefault="00054700">
      <w:pPr>
        <w:numPr>
          <w:ilvl w:val="0"/>
          <w:numId w:val="1"/>
        </w:numPr>
        <w:spacing w:after="0" w:line="240" w:lineRule="auto"/>
        <w:rPr>
          <w:sz w:val="24"/>
          <w:szCs w:val="24"/>
        </w:rPr>
      </w:pPr>
      <w:r>
        <w:rPr>
          <w:sz w:val="24"/>
          <w:szCs w:val="24"/>
        </w:rPr>
        <w:t>Abide by this code of conduct.</w:t>
      </w:r>
    </w:p>
    <w:p w14:paraId="00000011" w14:textId="77777777" w:rsidR="00E86A70" w:rsidRDefault="00E86A70">
      <w:pPr>
        <w:rPr>
          <w:sz w:val="24"/>
          <w:szCs w:val="24"/>
        </w:rPr>
      </w:pPr>
    </w:p>
    <w:p w14:paraId="00000012" w14:textId="77777777" w:rsidR="00E86A70" w:rsidRDefault="00054700">
      <w:pPr>
        <w:rPr>
          <w:sz w:val="24"/>
          <w:szCs w:val="24"/>
        </w:rPr>
      </w:pPr>
      <w:r>
        <w:rPr>
          <w:sz w:val="24"/>
          <w:szCs w:val="24"/>
        </w:rPr>
        <w:t>Signed:</w:t>
      </w:r>
      <w:r>
        <w:rPr>
          <w:sz w:val="24"/>
          <w:szCs w:val="24"/>
        </w:rPr>
        <w:tab/>
      </w:r>
      <w:r>
        <w:rPr>
          <w:sz w:val="24"/>
          <w:szCs w:val="24"/>
        </w:rPr>
        <w:tab/>
        <w:t>__________________________________________________________</w:t>
      </w:r>
    </w:p>
    <w:p w14:paraId="00000013" w14:textId="77777777" w:rsidR="00E86A70" w:rsidRDefault="00E86A70">
      <w:pPr>
        <w:rPr>
          <w:sz w:val="24"/>
          <w:szCs w:val="24"/>
        </w:rPr>
      </w:pPr>
    </w:p>
    <w:p w14:paraId="00000014" w14:textId="77777777" w:rsidR="00E86A70" w:rsidRDefault="00054700">
      <w:pPr>
        <w:rPr>
          <w:sz w:val="24"/>
          <w:szCs w:val="24"/>
        </w:rPr>
      </w:pPr>
      <w:r>
        <w:rPr>
          <w:sz w:val="24"/>
          <w:szCs w:val="24"/>
        </w:rPr>
        <w:t>Printed Name:</w:t>
      </w:r>
      <w:r>
        <w:rPr>
          <w:sz w:val="24"/>
          <w:szCs w:val="24"/>
        </w:rPr>
        <w:tab/>
        <w:t>__________________________________________________________</w:t>
      </w:r>
    </w:p>
    <w:p w14:paraId="00000015" w14:textId="77777777" w:rsidR="00E86A70" w:rsidRDefault="00E86A70">
      <w:pPr>
        <w:rPr>
          <w:sz w:val="24"/>
          <w:szCs w:val="24"/>
        </w:rPr>
      </w:pPr>
    </w:p>
    <w:p w14:paraId="00000016" w14:textId="77777777" w:rsidR="00E86A70" w:rsidRDefault="00054700">
      <w:pPr>
        <w:rPr>
          <w:sz w:val="24"/>
          <w:szCs w:val="24"/>
        </w:rPr>
      </w:pPr>
      <w:r>
        <w:rPr>
          <w:sz w:val="24"/>
          <w:szCs w:val="24"/>
        </w:rPr>
        <w:t>Date:</w:t>
      </w:r>
      <w:r>
        <w:rPr>
          <w:sz w:val="24"/>
          <w:szCs w:val="24"/>
        </w:rPr>
        <w:tab/>
      </w:r>
      <w:r>
        <w:rPr>
          <w:sz w:val="24"/>
          <w:szCs w:val="24"/>
        </w:rPr>
        <w:tab/>
      </w:r>
      <w:r>
        <w:rPr>
          <w:sz w:val="24"/>
          <w:szCs w:val="24"/>
        </w:rPr>
        <w:tab/>
        <w:t>__________________________________________________________</w:t>
      </w:r>
    </w:p>
    <w:p w14:paraId="00000017" w14:textId="77777777" w:rsidR="00E86A70" w:rsidRDefault="00E86A70"/>
    <w:p w14:paraId="00000018" w14:textId="77777777" w:rsidR="00E86A70" w:rsidRDefault="00054700">
      <w:pPr>
        <w:rPr>
          <w:b/>
          <w:sz w:val="24"/>
          <w:szCs w:val="24"/>
        </w:rPr>
      </w:pPr>
      <w:r>
        <w:rPr>
          <w:b/>
          <w:sz w:val="24"/>
          <w:szCs w:val="24"/>
        </w:rPr>
        <w:t>Actions t</w:t>
      </w:r>
      <w:r>
        <w:rPr>
          <w:b/>
          <w:sz w:val="24"/>
          <w:szCs w:val="24"/>
        </w:rPr>
        <w:t xml:space="preserve">o be </w:t>
      </w:r>
      <w:proofErr w:type="gramStart"/>
      <w:r>
        <w:rPr>
          <w:b/>
          <w:sz w:val="24"/>
          <w:szCs w:val="24"/>
        </w:rPr>
        <w:t>Taken</w:t>
      </w:r>
      <w:proofErr w:type="gramEnd"/>
      <w:r>
        <w:rPr>
          <w:b/>
          <w:sz w:val="24"/>
          <w:szCs w:val="24"/>
        </w:rPr>
        <w:t xml:space="preserve"> by the Association with Regard to Code of Conduct Violations:</w:t>
      </w:r>
    </w:p>
    <w:p w14:paraId="00000019" w14:textId="77777777" w:rsidR="00E86A70" w:rsidRDefault="00054700">
      <w:pPr>
        <w:rPr>
          <w:sz w:val="24"/>
          <w:szCs w:val="24"/>
        </w:rPr>
      </w:pPr>
      <w:r>
        <w:rPr>
          <w:sz w:val="24"/>
          <w:szCs w:val="24"/>
        </w:rPr>
        <w:t xml:space="preserve">When a Complaint is </w:t>
      </w:r>
      <w:proofErr w:type="gramStart"/>
      <w:r>
        <w:rPr>
          <w:sz w:val="24"/>
          <w:szCs w:val="24"/>
        </w:rPr>
        <w:t>Lodged</w:t>
      </w:r>
      <w:proofErr w:type="gramEnd"/>
      <w:r>
        <w:rPr>
          <w:sz w:val="24"/>
          <w:szCs w:val="24"/>
        </w:rPr>
        <w:t xml:space="preserve"> against an Officer, Director, Section Chair, Committee Chair, Committee Member or Association Staff Member the following steps will be taken.</w:t>
      </w:r>
    </w:p>
    <w:p w14:paraId="0000001A" w14:textId="77777777" w:rsidR="00E86A70" w:rsidRDefault="00054700">
      <w:pPr>
        <w:rPr>
          <w:b/>
          <w:sz w:val="24"/>
          <w:szCs w:val="24"/>
        </w:rPr>
      </w:pPr>
      <w:r>
        <w:rPr>
          <w:b/>
          <w:sz w:val="24"/>
          <w:szCs w:val="24"/>
        </w:rPr>
        <w:t>Reporting</w:t>
      </w:r>
    </w:p>
    <w:p w14:paraId="0000001B" w14:textId="77777777" w:rsidR="00E86A70" w:rsidRDefault="00054700">
      <w:pPr>
        <w:numPr>
          <w:ilvl w:val="0"/>
          <w:numId w:val="2"/>
        </w:numPr>
        <w:pBdr>
          <w:top w:val="nil"/>
          <w:left w:val="nil"/>
          <w:bottom w:val="nil"/>
          <w:right w:val="nil"/>
          <w:between w:val="nil"/>
        </w:pBdr>
        <w:spacing w:after="0"/>
        <w:rPr>
          <w:sz w:val="24"/>
          <w:szCs w:val="24"/>
        </w:rPr>
      </w:pPr>
      <w:r>
        <w:rPr>
          <w:color w:val="000000"/>
          <w:sz w:val="24"/>
          <w:szCs w:val="24"/>
        </w:rPr>
        <w:t xml:space="preserve">The complaint </w:t>
      </w:r>
      <w:proofErr w:type="gramStart"/>
      <w:r>
        <w:rPr>
          <w:color w:val="000000"/>
          <w:sz w:val="24"/>
          <w:szCs w:val="24"/>
        </w:rPr>
        <w:t>must be reported</w:t>
      </w:r>
      <w:proofErr w:type="gramEnd"/>
      <w:r>
        <w:rPr>
          <w:color w:val="000000"/>
          <w:sz w:val="24"/>
          <w:szCs w:val="24"/>
        </w:rPr>
        <w:t xml:space="preserve"> to the Administrative Board.  If the complaint is against an Association Officer, the complaint </w:t>
      </w:r>
      <w:proofErr w:type="gramStart"/>
      <w:r>
        <w:rPr>
          <w:color w:val="000000"/>
          <w:sz w:val="24"/>
          <w:szCs w:val="24"/>
        </w:rPr>
        <w:t>should be reported</w:t>
      </w:r>
      <w:proofErr w:type="gramEnd"/>
      <w:r>
        <w:rPr>
          <w:color w:val="000000"/>
          <w:sz w:val="24"/>
          <w:szCs w:val="24"/>
        </w:rPr>
        <w:t xml:space="preserve"> to the remaining Administrative Board members.</w:t>
      </w:r>
    </w:p>
    <w:p w14:paraId="0000001C" w14:textId="77777777" w:rsidR="00E86A70" w:rsidRDefault="00054700">
      <w:pPr>
        <w:numPr>
          <w:ilvl w:val="0"/>
          <w:numId w:val="2"/>
        </w:numPr>
        <w:pBdr>
          <w:top w:val="nil"/>
          <w:left w:val="nil"/>
          <w:bottom w:val="nil"/>
          <w:right w:val="nil"/>
          <w:between w:val="nil"/>
        </w:pBdr>
        <w:rPr>
          <w:sz w:val="24"/>
          <w:szCs w:val="24"/>
        </w:rPr>
      </w:pPr>
      <w:bookmarkStart w:id="1" w:name="_heading=h.gjdgxs" w:colFirst="0" w:colLast="0"/>
      <w:bookmarkEnd w:id="1"/>
      <w:r>
        <w:rPr>
          <w:color w:val="000000"/>
          <w:sz w:val="24"/>
          <w:szCs w:val="24"/>
        </w:rPr>
        <w:t xml:space="preserve">The Administrative Board will gather information regarding the </w:t>
      </w:r>
      <w:r>
        <w:rPr>
          <w:color w:val="000000"/>
          <w:sz w:val="24"/>
          <w:szCs w:val="24"/>
        </w:rPr>
        <w:t xml:space="preserve">complaint.  If the complaint involves charges of harassment, law enforcement officials and/or legal counsel </w:t>
      </w:r>
      <w:proofErr w:type="gramStart"/>
      <w:r>
        <w:rPr>
          <w:color w:val="000000"/>
          <w:sz w:val="24"/>
          <w:szCs w:val="24"/>
        </w:rPr>
        <w:t>may be consulted</w:t>
      </w:r>
      <w:proofErr w:type="gramEnd"/>
      <w:r>
        <w:rPr>
          <w:color w:val="000000"/>
          <w:sz w:val="24"/>
          <w:szCs w:val="24"/>
        </w:rPr>
        <w:t>.</w:t>
      </w:r>
    </w:p>
    <w:p w14:paraId="0000001D" w14:textId="77777777" w:rsidR="00E86A70" w:rsidRDefault="00054700">
      <w:pPr>
        <w:pBdr>
          <w:top w:val="nil"/>
          <w:left w:val="nil"/>
          <w:bottom w:val="nil"/>
          <w:right w:val="nil"/>
          <w:between w:val="nil"/>
        </w:pBdr>
        <w:shd w:val="clear" w:color="auto" w:fill="FFFFFF"/>
        <w:spacing w:after="165" w:line="240" w:lineRule="auto"/>
        <w:rPr>
          <w:rFonts w:ascii="Times New Roman" w:eastAsia="Times New Roman" w:hAnsi="Times New Roman" w:cs="Times New Roman"/>
          <w:color w:val="000000"/>
          <w:sz w:val="24"/>
          <w:szCs w:val="24"/>
        </w:rPr>
      </w:pPr>
      <w:r>
        <w:rPr>
          <w:b/>
          <w:color w:val="000000"/>
          <w:sz w:val="24"/>
          <w:szCs w:val="24"/>
        </w:rPr>
        <w:t xml:space="preserve">If You Have </w:t>
      </w:r>
      <w:proofErr w:type="gramStart"/>
      <w:r>
        <w:rPr>
          <w:b/>
          <w:color w:val="000000"/>
          <w:sz w:val="24"/>
          <w:szCs w:val="24"/>
        </w:rPr>
        <w:t>Been Accused</w:t>
      </w:r>
      <w:proofErr w:type="gramEnd"/>
      <w:r>
        <w:rPr>
          <w:b/>
          <w:color w:val="000000"/>
          <w:sz w:val="24"/>
          <w:szCs w:val="24"/>
        </w:rPr>
        <w:t xml:space="preserve"> of Harassment or Other Conduct Violations:</w:t>
      </w:r>
    </w:p>
    <w:p w14:paraId="0000001E" w14:textId="77777777" w:rsidR="00E86A70" w:rsidRDefault="00054700">
      <w:pPr>
        <w:numPr>
          <w:ilvl w:val="0"/>
          <w:numId w:val="3"/>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xml:space="preserve">You </w:t>
      </w:r>
      <w:proofErr w:type="gramStart"/>
      <w:r>
        <w:rPr>
          <w:color w:val="000000"/>
          <w:sz w:val="24"/>
          <w:szCs w:val="24"/>
        </w:rPr>
        <w:t>will be notified of the accusation and provided with an op</w:t>
      </w:r>
      <w:r>
        <w:rPr>
          <w:color w:val="000000"/>
          <w:sz w:val="24"/>
          <w:szCs w:val="24"/>
        </w:rPr>
        <w:t>portunity to respond to the complaint</w:t>
      </w:r>
      <w:proofErr w:type="gramEnd"/>
      <w:r>
        <w:rPr>
          <w:color w:val="000000"/>
          <w:sz w:val="24"/>
          <w:szCs w:val="24"/>
        </w:rPr>
        <w:t>.</w:t>
      </w:r>
    </w:p>
    <w:p w14:paraId="0000001F" w14:textId="77777777" w:rsidR="00E86A70" w:rsidRDefault="00054700">
      <w:pPr>
        <w:numPr>
          <w:ilvl w:val="0"/>
          <w:numId w:val="3"/>
        </w:numPr>
        <w:pBdr>
          <w:top w:val="nil"/>
          <w:left w:val="nil"/>
          <w:bottom w:val="nil"/>
          <w:right w:val="nil"/>
          <w:between w:val="nil"/>
        </w:pBdr>
        <w:shd w:val="clear" w:color="auto" w:fill="FFFFFF"/>
        <w:spacing w:after="165" w:line="240" w:lineRule="auto"/>
        <w:rPr>
          <w:color w:val="000000"/>
          <w:sz w:val="24"/>
          <w:szCs w:val="24"/>
        </w:rPr>
      </w:pPr>
      <w:r>
        <w:rPr>
          <w:color w:val="000000"/>
          <w:sz w:val="24"/>
          <w:szCs w:val="24"/>
        </w:rPr>
        <w:t>You may make a request in writing to the Administrative Committee to have the issue adjudicated.</w:t>
      </w:r>
    </w:p>
    <w:p w14:paraId="00000020" w14:textId="77777777" w:rsidR="00E86A70" w:rsidRDefault="00E86A70">
      <w:pPr>
        <w:rPr>
          <w:b/>
          <w:sz w:val="24"/>
          <w:szCs w:val="24"/>
        </w:rPr>
      </w:pPr>
    </w:p>
    <w:p w14:paraId="00000021" w14:textId="77777777" w:rsidR="00E86A70" w:rsidRDefault="00054700">
      <w:pPr>
        <w:rPr>
          <w:b/>
          <w:sz w:val="24"/>
          <w:szCs w:val="24"/>
        </w:rPr>
      </w:pPr>
      <w:r>
        <w:rPr>
          <w:b/>
          <w:sz w:val="24"/>
          <w:szCs w:val="24"/>
        </w:rPr>
        <w:t xml:space="preserve">If a Request for Adjudication is </w:t>
      </w:r>
      <w:proofErr w:type="gramStart"/>
      <w:r>
        <w:rPr>
          <w:b/>
          <w:sz w:val="24"/>
          <w:szCs w:val="24"/>
        </w:rPr>
        <w:t>Made</w:t>
      </w:r>
      <w:proofErr w:type="gramEnd"/>
    </w:p>
    <w:p w14:paraId="00000022" w14:textId="77777777" w:rsidR="00E86A70" w:rsidRDefault="00054700">
      <w:pPr>
        <w:numPr>
          <w:ilvl w:val="0"/>
          <w:numId w:val="2"/>
        </w:numPr>
        <w:pBdr>
          <w:top w:val="nil"/>
          <w:left w:val="nil"/>
          <w:bottom w:val="nil"/>
          <w:right w:val="nil"/>
          <w:between w:val="nil"/>
        </w:pBdr>
        <w:spacing w:after="0"/>
        <w:rPr>
          <w:sz w:val="24"/>
          <w:szCs w:val="24"/>
        </w:rPr>
      </w:pPr>
      <w:r>
        <w:rPr>
          <w:color w:val="000000"/>
          <w:sz w:val="24"/>
          <w:szCs w:val="24"/>
        </w:rPr>
        <w:t xml:space="preserve">The </w:t>
      </w:r>
      <w:r>
        <w:rPr>
          <w:sz w:val="24"/>
          <w:szCs w:val="24"/>
        </w:rPr>
        <w:t>President of the Association</w:t>
      </w:r>
      <w:r>
        <w:rPr>
          <w:color w:val="000000"/>
          <w:sz w:val="24"/>
          <w:szCs w:val="24"/>
        </w:rPr>
        <w:t xml:space="preserve"> may appoint one or more individuals to investigate the complaint.  If an Investigator is appointed, the person(s) will be unbiased and not involved in the incident(s) that preceded the complaint.  The person(s) could be member</w:t>
      </w:r>
      <w:r>
        <w:rPr>
          <w:sz w:val="24"/>
          <w:szCs w:val="24"/>
        </w:rPr>
        <w:t>s of the Executive Board or f</w:t>
      </w:r>
      <w:r>
        <w:rPr>
          <w:sz w:val="24"/>
          <w:szCs w:val="24"/>
        </w:rPr>
        <w:t>rom outside the Association.</w:t>
      </w:r>
    </w:p>
    <w:p w14:paraId="00000023" w14:textId="77777777" w:rsidR="00E86A70" w:rsidRDefault="00E86A70">
      <w:pPr>
        <w:pBdr>
          <w:top w:val="nil"/>
          <w:left w:val="nil"/>
          <w:bottom w:val="nil"/>
          <w:right w:val="nil"/>
          <w:between w:val="nil"/>
        </w:pBdr>
        <w:spacing w:after="0"/>
        <w:rPr>
          <w:sz w:val="24"/>
          <w:szCs w:val="24"/>
        </w:rPr>
      </w:pPr>
    </w:p>
    <w:p w14:paraId="00000024" w14:textId="77777777" w:rsidR="00E86A70" w:rsidRDefault="00054700">
      <w:pPr>
        <w:pBdr>
          <w:top w:val="nil"/>
          <w:left w:val="nil"/>
          <w:bottom w:val="nil"/>
          <w:right w:val="nil"/>
          <w:between w:val="nil"/>
        </w:pBdr>
        <w:spacing w:after="0"/>
        <w:rPr>
          <w:b/>
          <w:sz w:val="24"/>
          <w:szCs w:val="24"/>
        </w:rPr>
      </w:pPr>
      <w:r>
        <w:rPr>
          <w:b/>
          <w:sz w:val="24"/>
          <w:szCs w:val="24"/>
        </w:rPr>
        <w:t>Investigation</w:t>
      </w:r>
    </w:p>
    <w:p w14:paraId="00000025" w14:textId="77777777" w:rsidR="00E86A70" w:rsidRDefault="00E86A70">
      <w:pPr>
        <w:pBdr>
          <w:top w:val="nil"/>
          <w:left w:val="nil"/>
          <w:bottom w:val="nil"/>
          <w:right w:val="nil"/>
          <w:between w:val="nil"/>
        </w:pBdr>
        <w:spacing w:after="0"/>
        <w:rPr>
          <w:sz w:val="24"/>
          <w:szCs w:val="24"/>
        </w:rPr>
      </w:pPr>
    </w:p>
    <w:p w14:paraId="00000026" w14:textId="77777777" w:rsidR="00E86A70" w:rsidRDefault="00054700">
      <w:pPr>
        <w:numPr>
          <w:ilvl w:val="0"/>
          <w:numId w:val="2"/>
        </w:numPr>
        <w:pBdr>
          <w:top w:val="nil"/>
          <w:left w:val="nil"/>
          <w:bottom w:val="nil"/>
          <w:right w:val="nil"/>
          <w:between w:val="nil"/>
        </w:pBdr>
        <w:spacing w:after="0"/>
        <w:rPr>
          <w:sz w:val="24"/>
          <w:szCs w:val="24"/>
        </w:rPr>
      </w:pPr>
      <w:r>
        <w:rPr>
          <w:color w:val="000000"/>
          <w:sz w:val="24"/>
          <w:szCs w:val="24"/>
        </w:rPr>
        <w:t xml:space="preserve">The investigation </w:t>
      </w:r>
      <w:r>
        <w:rPr>
          <w:sz w:val="24"/>
          <w:szCs w:val="24"/>
        </w:rPr>
        <w:t>into</w:t>
      </w:r>
      <w:r>
        <w:rPr>
          <w:color w:val="000000"/>
          <w:sz w:val="24"/>
          <w:szCs w:val="24"/>
        </w:rPr>
        <w:t xml:space="preserve"> the complaint </w:t>
      </w:r>
      <w:proofErr w:type="gramStart"/>
      <w:r>
        <w:rPr>
          <w:color w:val="000000"/>
          <w:sz w:val="24"/>
          <w:szCs w:val="24"/>
        </w:rPr>
        <w:t>will be conducted</w:t>
      </w:r>
      <w:proofErr w:type="gramEnd"/>
      <w:r>
        <w:rPr>
          <w:color w:val="000000"/>
          <w:sz w:val="24"/>
          <w:szCs w:val="24"/>
        </w:rPr>
        <w:t xml:space="preserve"> discreetly and confidentially.  The parties involved in the complaint (the accuser(s) and the accused) </w:t>
      </w:r>
      <w:proofErr w:type="gramStart"/>
      <w:r>
        <w:rPr>
          <w:color w:val="000000"/>
          <w:sz w:val="24"/>
          <w:szCs w:val="24"/>
        </w:rPr>
        <w:t>will not be invited</w:t>
      </w:r>
      <w:proofErr w:type="gramEnd"/>
      <w:r>
        <w:rPr>
          <w:color w:val="000000"/>
          <w:sz w:val="24"/>
          <w:szCs w:val="24"/>
        </w:rPr>
        <w:t xml:space="preserve"> to influence the investigation.</w:t>
      </w:r>
    </w:p>
    <w:p w14:paraId="00000027" w14:textId="77777777" w:rsidR="00E86A70" w:rsidRDefault="00054700">
      <w:pPr>
        <w:numPr>
          <w:ilvl w:val="0"/>
          <w:numId w:val="2"/>
        </w:numPr>
        <w:pBdr>
          <w:top w:val="nil"/>
          <w:left w:val="nil"/>
          <w:bottom w:val="nil"/>
          <w:right w:val="nil"/>
          <w:between w:val="nil"/>
        </w:pBdr>
        <w:spacing w:after="0"/>
        <w:rPr>
          <w:sz w:val="24"/>
          <w:szCs w:val="24"/>
        </w:rPr>
      </w:pPr>
      <w:r>
        <w:rPr>
          <w:color w:val="000000"/>
          <w:sz w:val="24"/>
          <w:szCs w:val="24"/>
        </w:rPr>
        <w:t>E</w:t>
      </w:r>
      <w:r>
        <w:rPr>
          <w:color w:val="000000"/>
          <w:sz w:val="24"/>
          <w:szCs w:val="24"/>
        </w:rPr>
        <w:t xml:space="preserve">ach party involved in the complaint (the accuser(s) and the accused) </w:t>
      </w:r>
      <w:proofErr w:type="gramStart"/>
      <w:r>
        <w:rPr>
          <w:color w:val="000000"/>
          <w:sz w:val="24"/>
          <w:szCs w:val="24"/>
        </w:rPr>
        <w:t>will be allowed</w:t>
      </w:r>
      <w:proofErr w:type="gramEnd"/>
      <w:r>
        <w:rPr>
          <w:color w:val="000000"/>
          <w:sz w:val="24"/>
          <w:szCs w:val="24"/>
        </w:rPr>
        <w:t xml:space="preserve"> to submit letters or statements detailing their concerns, but the investigator(s) will have discretion to interview other parties who may have been affected or may have wi</w:t>
      </w:r>
      <w:r>
        <w:rPr>
          <w:color w:val="000000"/>
          <w:sz w:val="24"/>
          <w:szCs w:val="24"/>
        </w:rPr>
        <w:t>tnessed the activity that is the subject of the complaint.</w:t>
      </w:r>
    </w:p>
    <w:p w14:paraId="00000028" w14:textId="77777777" w:rsidR="00E86A70" w:rsidRDefault="00054700">
      <w:pPr>
        <w:numPr>
          <w:ilvl w:val="0"/>
          <w:numId w:val="2"/>
        </w:numPr>
        <w:pBdr>
          <w:top w:val="nil"/>
          <w:left w:val="nil"/>
          <w:bottom w:val="nil"/>
          <w:right w:val="nil"/>
          <w:between w:val="nil"/>
        </w:pBdr>
        <w:rPr>
          <w:sz w:val="24"/>
          <w:szCs w:val="24"/>
        </w:rPr>
      </w:pPr>
      <w:r>
        <w:rPr>
          <w:color w:val="000000"/>
          <w:sz w:val="24"/>
          <w:szCs w:val="24"/>
        </w:rPr>
        <w:lastRenderedPageBreak/>
        <w:t>The investigator(s) will issue a written report to the Association President (or highest-ranking Officer if the President is the subject of the complaint).  The report will detail the information gathered but will not contain an opinion regarding the outco</w:t>
      </w:r>
      <w:r>
        <w:rPr>
          <w:color w:val="000000"/>
          <w:sz w:val="24"/>
          <w:szCs w:val="24"/>
        </w:rPr>
        <w:t>me.</w:t>
      </w:r>
    </w:p>
    <w:p w14:paraId="00000029" w14:textId="77777777" w:rsidR="00E86A70" w:rsidRDefault="00054700">
      <w:pPr>
        <w:rPr>
          <w:b/>
          <w:sz w:val="24"/>
          <w:szCs w:val="24"/>
        </w:rPr>
      </w:pPr>
      <w:r>
        <w:rPr>
          <w:b/>
          <w:sz w:val="24"/>
          <w:szCs w:val="24"/>
        </w:rPr>
        <w:t>Resolution</w:t>
      </w:r>
    </w:p>
    <w:p w14:paraId="0000002A" w14:textId="77777777" w:rsidR="00E86A70" w:rsidRDefault="00054700">
      <w:pPr>
        <w:numPr>
          <w:ilvl w:val="0"/>
          <w:numId w:val="2"/>
        </w:numPr>
        <w:pBdr>
          <w:top w:val="nil"/>
          <w:left w:val="nil"/>
          <w:bottom w:val="nil"/>
          <w:right w:val="nil"/>
          <w:between w:val="nil"/>
        </w:pBdr>
        <w:spacing w:after="0"/>
        <w:rPr>
          <w:sz w:val="24"/>
          <w:szCs w:val="24"/>
        </w:rPr>
      </w:pPr>
      <w:r>
        <w:rPr>
          <w:color w:val="000000"/>
          <w:sz w:val="24"/>
          <w:szCs w:val="24"/>
        </w:rPr>
        <w:t xml:space="preserve">The Administrative Board will review the report, form a view of the outcome, and decide if any action </w:t>
      </w:r>
      <w:proofErr w:type="gramStart"/>
      <w:r>
        <w:rPr>
          <w:color w:val="000000"/>
          <w:sz w:val="24"/>
          <w:szCs w:val="24"/>
        </w:rPr>
        <w:t>will be taken</w:t>
      </w:r>
      <w:proofErr w:type="gramEnd"/>
      <w:r>
        <w:rPr>
          <w:color w:val="000000"/>
          <w:sz w:val="24"/>
          <w:szCs w:val="24"/>
        </w:rPr>
        <w:t xml:space="preserve">.  Both parties involved in the complaint </w:t>
      </w:r>
      <w:proofErr w:type="gramStart"/>
      <w:r>
        <w:rPr>
          <w:color w:val="000000"/>
          <w:sz w:val="24"/>
          <w:szCs w:val="24"/>
        </w:rPr>
        <w:t>will be notified</w:t>
      </w:r>
      <w:proofErr w:type="gramEnd"/>
      <w:r>
        <w:rPr>
          <w:color w:val="000000"/>
          <w:sz w:val="24"/>
          <w:szCs w:val="24"/>
        </w:rPr>
        <w:t xml:space="preserve"> of the outcome.  The Administrative Board might ask the Executive B</w:t>
      </w:r>
      <w:r>
        <w:rPr>
          <w:color w:val="000000"/>
          <w:sz w:val="24"/>
          <w:szCs w:val="24"/>
        </w:rPr>
        <w:t xml:space="preserve">oard to be involved in deciding the outcome.  Confidentiality </w:t>
      </w:r>
      <w:proofErr w:type="gramStart"/>
      <w:r>
        <w:rPr>
          <w:color w:val="000000"/>
          <w:sz w:val="24"/>
          <w:szCs w:val="24"/>
        </w:rPr>
        <w:t>must be maintained</w:t>
      </w:r>
      <w:proofErr w:type="gramEnd"/>
      <w:r>
        <w:rPr>
          <w:color w:val="000000"/>
          <w:sz w:val="24"/>
          <w:szCs w:val="24"/>
        </w:rPr>
        <w:t xml:space="preserve"> before and after the outcome is determined.</w:t>
      </w:r>
    </w:p>
    <w:p w14:paraId="0000002B" w14:textId="77777777" w:rsidR="00E86A70" w:rsidRDefault="00054700">
      <w:pPr>
        <w:numPr>
          <w:ilvl w:val="0"/>
          <w:numId w:val="2"/>
        </w:numPr>
        <w:pBdr>
          <w:top w:val="nil"/>
          <w:left w:val="nil"/>
          <w:bottom w:val="nil"/>
          <w:right w:val="nil"/>
          <w:between w:val="nil"/>
        </w:pBdr>
        <w:rPr>
          <w:sz w:val="24"/>
          <w:szCs w:val="24"/>
        </w:rPr>
      </w:pPr>
      <w:r>
        <w:rPr>
          <w:color w:val="000000"/>
          <w:sz w:val="24"/>
          <w:szCs w:val="24"/>
        </w:rPr>
        <w:t>The decision of the Administrative Board is final.  No appeals will be entertained.</w:t>
      </w:r>
    </w:p>
    <w:p w14:paraId="0000002C" w14:textId="77777777" w:rsidR="00E86A70" w:rsidRDefault="00E86A70">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sectPr w:rsidR="00E86A7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8674F"/>
    <w:multiLevelType w:val="multilevel"/>
    <w:tmpl w:val="00A87E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97359ED"/>
    <w:multiLevelType w:val="multilevel"/>
    <w:tmpl w:val="614AC1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6CD5794"/>
    <w:multiLevelType w:val="multilevel"/>
    <w:tmpl w:val="218C6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A70"/>
    <w:rsid w:val="00054700"/>
    <w:rsid w:val="00E8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2659C-4395-4628-829B-55D56F09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2040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6549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HDBfbY02MhZEDMxWDUjfEMZ65w==">AMUW2mUzYWMmZ7uWPKxLjdC/DHjlZg905Mvv6yhgr8ugySk/HAU15gtFhWUFi6kwXnFxuBVli8eeB1IE9FTgNIzK92NpZ9CplLwPuGNPSVV31o/f7zQMEVA2sQiJ10l3RUr6BvPJqLGj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2</cp:revision>
  <dcterms:created xsi:type="dcterms:W3CDTF">2020-12-04T19:25:00Z</dcterms:created>
  <dcterms:modified xsi:type="dcterms:W3CDTF">2020-12-04T19:25:00Z</dcterms:modified>
</cp:coreProperties>
</file>