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A9" w:rsidRPr="00F5449B" w:rsidRDefault="00F5449B">
      <w:pPr>
        <w:rPr>
          <w:sz w:val="32"/>
          <w:szCs w:val="32"/>
        </w:rPr>
      </w:pPr>
      <w:r w:rsidRPr="00F5449B">
        <w:rPr>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86890" cy="723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Logo-lg-colo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890" cy="723900"/>
                    </a:xfrm>
                    <a:prstGeom prst="rect">
                      <a:avLst/>
                    </a:prstGeom>
                  </pic:spPr>
                </pic:pic>
              </a:graphicData>
            </a:graphic>
            <wp14:sizeRelH relativeFrom="page">
              <wp14:pctWidth>0</wp14:pctWidth>
            </wp14:sizeRelH>
            <wp14:sizeRelV relativeFrom="page">
              <wp14:pctHeight>0</wp14:pctHeight>
            </wp14:sizeRelV>
          </wp:anchor>
        </w:drawing>
      </w:r>
      <w:r w:rsidR="004F5FB9" w:rsidRPr="00F5449B">
        <w:rPr>
          <w:sz w:val="32"/>
          <w:szCs w:val="32"/>
        </w:rPr>
        <w:t>22</w:t>
      </w:r>
      <w:r w:rsidR="004F5FB9" w:rsidRPr="00F5449B">
        <w:rPr>
          <w:sz w:val="32"/>
          <w:szCs w:val="32"/>
          <w:vertAlign w:val="superscript"/>
        </w:rPr>
        <w:t>nd</w:t>
      </w:r>
      <w:r w:rsidR="004F5FB9" w:rsidRPr="00F5449B">
        <w:rPr>
          <w:sz w:val="32"/>
          <w:szCs w:val="32"/>
        </w:rPr>
        <w:t xml:space="preserve"> Biennial Public Relations Awards, 2019</w:t>
      </w:r>
    </w:p>
    <w:p w:rsidR="0019752B" w:rsidRDefault="0019752B"/>
    <w:p w:rsidR="00F5449B" w:rsidRDefault="00F5449B"/>
    <w:p w:rsidR="0019752B" w:rsidRPr="00F5449B" w:rsidRDefault="0019752B">
      <w:pPr>
        <w:rPr>
          <w:sz w:val="24"/>
          <w:szCs w:val="24"/>
        </w:rPr>
      </w:pPr>
      <w:r w:rsidRPr="00F5449B">
        <w:rPr>
          <w:sz w:val="24"/>
          <w:szCs w:val="24"/>
        </w:rPr>
        <w:t xml:space="preserve">Massachusetts libraries are invited by the MLA PR Committee to submit their best PR materials and compete for the 2019 MLA PR Awards. </w:t>
      </w:r>
    </w:p>
    <w:p w:rsidR="0019752B" w:rsidRPr="00F5449B" w:rsidRDefault="0019752B">
      <w:pPr>
        <w:rPr>
          <w:sz w:val="24"/>
          <w:szCs w:val="24"/>
        </w:rPr>
      </w:pPr>
      <w:r w:rsidRPr="00F5449B">
        <w:rPr>
          <w:sz w:val="24"/>
          <w:szCs w:val="24"/>
        </w:rPr>
        <w:t>Academic, public, school and special libraries can submit PR materials from the categories indicated on the application form. Awards will be presented at the MLA conference in Framingham, MA.</w:t>
      </w:r>
    </w:p>
    <w:p w:rsidR="00114AA7" w:rsidRPr="002B334D" w:rsidRDefault="00114AA7">
      <w:pPr>
        <w:rPr>
          <w:b/>
          <w:sz w:val="24"/>
          <w:szCs w:val="24"/>
          <w:u w:val="single"/>
        </w:rPr>
      </w:pPr>
      <w:r w:rsidRPr="002B334D">
        <w:rPr>
          <w:b/>
          <w:sz w:val="24"/>
          <w:szCs w:val="24"/>
          <w:u w:val="single"/>
        </w:rPr>
        <w:t>Contest Guidelines</w:t>
      </w:r>
    </w:p>
    <w:p w:rsidR="00EA5EDF" w:rsidRPr="00F5449B" w:rsidRDefault="00EA5EDF">
      <w:pPr>
        <w:rPr>
          <w:b/>
          <w:sz w:val="24"/>
          <w:szCs w:val="24"/>
        </w:rPr>
      </w:pPr>
      <w:r w:rsidRPr="00F5449B">
        <w:rPr>
          <w:b/>
          <w:sz w:val="24"/>
          <w:szCs w:val="24"/>
        </w:rPr>
        <w:t>Your entry</w:t>
      </w:r>
    </w:p>
    <w:p w:rsidR="00114AA7" w:rsidRPr="00F5449B" w:rsidRDefault="00114AA7" w:rsidP="00114AA7">
      <w:pPr>
        <w:pStyle w:val="ListParagraph"/>
        <w:numPr>
          <w:ilvl w:val="0"/>
          <w:numId w:val="1"/>
        </w:numPr>
        <w:rPr>
          <w:sz w:val="24"/>
          <w:szCs w:val="24"/>
        </w:rPr>
      </w:pPr>
      <w:r w:rsidRPr="00F5449B">
        <w:rPr>
          <w:sz w:val="24"/>
          <w:szCs w:val="24"/>
        </w:rPr>
        <w:t>Entries must have been produced after February 2017.</w:t>
      </w:r>
    </w:p>
    <w:p w:rsidR="00114AA7" w:rsidRPr="00F5449B" w:rsidRDefault="00114AA7" w:rsidP="00114AA7">
      <w:pPr>
        <w:pStyle w:val="ListParagraph"/>
        <w:numPr>
          <w:ilvl w:val="0"/>
          <w:numId w:val="1"/>
        </w:numPr>
        <w:rPr>
          <w:sz w:val="24"/>
          <w:szCs w:val="24"/>
        </w:rPr>
      </w:pPr>
      <w:r w:rsidRPr="00F5449B">
        <w:rPr>
          <w:sz w:val="24"/>
          <w:szCs w:val="24"/>
        </w:rPr>
        <w:t xml:space="preserve">Entries must be postmarked by </w:t>
      </w:r>
      <w:r w:rsidRPr="00F5449B">
        <w:rPr>
          <w:b/>
          <w:sz w:val="24"/>
          <w:szCs w:val="24"/>
        </w:rPr>
        <w:t>Thursday, February 28, 2019</w:t>
      </w:r>
      <w:r w:rsidRPr="00F5449B">
        <w:rPr>
          <w:sz w:val="24"/>
          <w:szCs w:val="24"/>
        </w:rPr>
        <w:t>. Send</w:t>
      </w:r>
      <w:r w:rsidR="00F5449B">
        <w:rPr>
          <w:sz w:val="24"/>
          <w:szCs w:val="24"/>
        </w:rPr>
        <w:t xml:space="preserve"> them</w:t>
      </w:r>
      <w:r w:rsidRPr="00F5449B">
        <w:rPr>
          <w:sz w:val="24"/>
          <w:szCs w:val="24"/>
        </w:rPr>
        <w:t xml:space="preserve"> to:</w:t>
      </w:r>
    </w:p>
    <w:p w:rsidR="003136A0" w:rsidRPr="00F5449B" w:rsidRDefault="00114AA7" w:rsidP="003136A0">
      <w:pPr>
        <w:spacing w:after="0" w:line="240" w:lineRule="auto"/>
        <w:ind w:left="1080"/>
        <w:rPr>
          <w:sz w:val="24"/>
          <w:szCs w:val="24"/>
        </w:rPr>
      </w:pPr>
      <w:r w:rsidRPr="00F5449B">
        <w:rPr>
          <w:sz w:val="24"/>
          <w:szCs w:val="24"/>
        </w:rPr>
        <w:t>MLA PR Award Entry, c/o Boyden Library</w:t>
      </w:r>
    </w:p>
    <w:p w:rsidR="00114AA7" w:rsidRPr="00F5449B" w:rsidRDefault="00114AA7" w:rsidP="003136A0">
      <w:pPr>
        <w:spacing w:after="0" w:line="240" w:lineRule="auto"/>
        <w:ind w:left="1080"/>
        <w:rPr>
          <w:sz w:val="24"/>
          <w:szCs w:val="24"/>
        </w:rPr>
      </w:pPr>
      <w:r w:rsidRPr="00F5449B">
        <w:rPr>
          <w:sz w:val="24"/>
          <w:szCs w:val="24"/>
        </w:rPr>
        <w:t xml:space="preserve">10 Bird Street, </w:t>
      </w:r>
      <w:proofErr w:type="spellStart"/>
      <w:r w:rsidRPr="00F5449B">
        <w:rPr>
          <w:sz w:val="24"/>
          <w:szCs w:val="24"/>
        </w:rPr>
        <w:t>Foxborough</w:t>
      </w:r>
      <w:proofErr w:type="spellEnd"/>
      <w:r w:rsidRPr="00F5449B">
        <w:rPr>
          <w:sz w:val="24"/>
          <w:szCs w:val="24"/>
        </w:rPr>
        <w:t>, MA 02035</w:t>
      </w:r>
    </w:p>
    <w:p w:rsidR="003136A0" w:rsidRPr="00F5449B" w:rsidRDefault="003136A0" w:rsidP="003136A0">
      <w:pPr>
        <w:spacing w:after="0" w:line="240" w:lineRule="auto"/>
        <w:ind w:left="1080"/>
        <w:rPr>
          <w:sz w:val="24"/>
          <w:szCs w:val="24"/>
        </w:rPr>
      </w:pPr>
    </w:p>
    <w:p w:rsidR="00114AA7" w:rsidRPr="00F5449B" w:rsidRDefault="00114AA7" w:rsidP="00114AA7">
      <w:pPr>
        <w:pStyle w:val="ListParagraph"/>
        <w:numPr>
          <w:ilvl w:val="0"/>
          <w:numId w:val="1"/>
        </w:numPr>
        <w:rPr>
          <w:sz w:val="24"/>
          <w:szCs w:val="24"/>
        </w:rPr>
      </w:pPr>
      <w:r w:rsidRPr="00F5449B">
        <w:rPr>
          <w:sz w:val="24"/>
          <w:szCs w:val="24"/>
        </w:rPr>
        <w:t xml:space="preserve">Each entry must be accompanied by a non-refundable $25 fee, payable to </w:t>
      </w:r>
      <w:r w:rsidRPr="00D80BE4">
        <w:rPr>
          <w:i/>
          <w:sz w:val="24"/>
          <w:szCs w:val="24"/>
        </w:rPr>
        <w:t>Massachusetts Library Association</w:t>
      </w:r>
      <w:r w:rsidRPr="00F5449B">
        <w:rPr>
          <w:sz w:val="24"/>
          <w:szCs w:val="24"/>
        </w:rPr>
        <w:t>. One check can cover multiple entries.</w:t>
      </w:r>
    </w:p>
    <w:p w:rsidR="00114AA7" w:rsidRPr="00F5449B" w:rsidRDefault="00992870" w:rsidP="00114AA7">
      <w:pPr>
        <w:pStyle w:val="ListParagraph"/>
        <w:numPr>
          <w:ilvl w:val="0"/>
          <w:numId w:val="1"/>
        </w:numPr>
        <w:rPr>
          <w:sz w:val="24"/>
          <w:szCs w:val="24"/>
        </w:rPr>
      </w:pPr>
      <w:r w:rsidRPr="00F5449B">
        <w:rPr>
          <w:sz w:val="24"/>
          <w:szCs w:val="24"/>
        </w:rPr>
        <w:t>Entries must be submitted by an active MLA member.</w:t>
      </w:r>
    </w:p>
    <w:p w:rsidR="00992870" w:rsidRPr="00F5449B" w:rsidRDefault="00992870" w:rsidP="00114AA7">
      <w:pPr>
        <w:pStyle w:val="ListParagraph"/>
        <w:numPr>
          <w:ilvl w:val="0"/>
          <w:numId w:val="1"/>
        </w:numPr>
        <w:rPr>
          <w:sz w:val="24"/>
          <w:szCs w:val="24"/>
        </w:rPr>
      </w:pPr>
      <w:r w:rsidRPr="00F5449B">
        <w:rPr>
          <w:sz w:val="24"/>
          <w:szCs w:val="24"/>
        </w:rPr>
        <w:t>Libraries may submit work in as many categories as desired, but no more than one entry per sub-category.</w:t>
      </w:r>
    </w:p>
    <w:p w:rsidR="00992870" w:rsidRPr="00F5449B" w:rsidRDefault="00EA5EDF" w:rsidP="00114AA7">
      <w:pPr>
        <w:pStyle w:val="ListParagraph"/>
        <w:numPr>
          <w:ilvl w:val="0"/>
          <w:numId w:val="1"/>
        </w:numPr>
        <w:rPr>
          <w:sz w:val="24"/>
          <w:szCs w:val="24"/>
        </w:rPr>
      </w:pPr>
      <w:r w:rsidRPr="00F5449B">
        <w:rPr>
          <w:sz w:val="24"/>
          <w:szCs w:val="24"/>
        </w:rPr>
        <w:t>Please include a separate Application form with each entry.</w:t>
      </w:r>
    </w:p>
    <w:p w:rsidR="00EA5EDF" w:rsidRPr="00F5449B" w:rsidRDefault="00EA5EDF" w:rsidP="00114AA7">
      <w:pPr>
        <w:pStyle w:val="ListParagraph"/>
        <w:numPr>
          <w:ilvl w:val="0"/>
          <w:numId w:val="1"/>
        </w:numPr>
        <w:rPr>
          <w:sz w:val="24"/>
          <w:szCs w:val="24"/>
        </w:rPr>
      </w:pPr>
      <w:r w:rsidRPr="00F5449B">
        <w:rPr>
          <w:sz w:val="24"/>
          <w:szCs w:val="24"/>
        </w:rPr>
        <w:t>By submitting your entry, you agree to allow MLA to photograph you and/or your entries to use for promotional purposes.</w:t>
      </w:r>
    </w:p>
    <w:p w:rsidR="00EA5EDF" w:rsidRPr="00F5449B" w:rsidRDefault="00EA5EDF" w:rsidP="00EA5EDF">
      <w:pPr>
        <w:rPr>
          <w:b/>
          <w:sz w:val="24"/>
          <w:szCs w:val="24"/>
        </w:rPr>
      </w:pPr>
      <w:r w:rsidRPr="00F5449B">
        <w:rPr>
          <w:b/>
          <w:sz w:val="24"/>
          <w:szCs w:val="24"/>
        </w:rPr>
        <w:t>The Awards</w:t>
      </w:r>
    </w:p>
    <w:p w:rsidR="00EA5EDF" w:rsidRPr="00F5449B" w:rsidRDefault="00EA5EDF" w:rsidP="00EA5EDF">
      <w:pPr>
        <w:pStyle w:val="ListParagraph"/>
        <w:numPr>
          <w:ilvl w:val="0"/>
          <w:numId w:val="2"/>
        </w:numPr>
        <w:rPr>
          <w:sz w:val="24"/>
          <w:szCs w:val="24"/>
        </w:rPr>
      </w:pPr>
      <w:r w:rsidRPr="00F5449B">
        <w:rPr>
          <w:sz w:val="24"/>
          <w:szCs w:val="24"/>
        </w:rPr>
        <w:t>All entries will be displayed at the MLA Annual Conference.</w:t>
      </w:r>
    </w:p>
    <w:p w:rsidR="00EA5EDF" w:rsidRPr="00F5449B" w:rsidRDefault="00EA5EDF" w:rsidP="00EA5EDF">
      <w:pPr>
        <w:pStyle w:val="ListParagraph"/>
        <w:numPr>
          <w:ilvl w:val="0"/>
          <w:numId w:val="2"/>
        </w:numPr>
        <w:rPr>
          <w:sz w:val="24"/>
          <w:szCs w:val="24"/>
        </w:rPr>
      </w:pPr>
      <w:r w:rsidRPr="00F5449B">
        <w:rPr>
          <w:sz w:val="24"/>
          <w:szCs w:val="24"/>
        </w:rPr>
        <w:t xml:space="preserve">The Committee will notify finalists in April. </w:t>
      </w:r>
      <w:r w:rsidR="007950A0" w:rsidRPr="00F5449B">
        <w:rPr>
          <w:sz w:val="24"/>
          <w:szCs w:val="24"/>
        </w:rPr>
        <w:t>Winners and their placements will be notified a</w:t>
      </w:r>
      <w:r w:rsidR="002B334D">
        <w:rPr>
          <w:sz w:val="24"/>
          <w:szCs w:val="24"/>
        </w:rPr>
        <w:t>t the MLA conference</w:t>
      </w:r>
      <w:r w:rsidRPr="00F5449B">
        <w:rPr>
          <w:sz w:val="24"/>
          <w:szCs w:val="24"/>
        </w:rPr>
        <w:t xml:space="preserve"> May</w:t>
      </w:r>
      <w:r w:rsidR="002B334D">
        <w:rPr>
          <w:sz w:val="24"/>
          <w:szCs w:val="24"/>
        </w:rPr>
        <w:t xml:space="preserve"> 20 - 22</w:t>
      </w:r>
      <w:r w:rsidRPr="00F5449B">
        <w:rPr>
          <w:sz w:val="24"/>
          <w:szCs w:val="24"/>
        </w:rPr>
        <w:t xml:space="preserve">, </w:t>
      </w:r>
      <w:r w:rsidR="007950A0" w:rsidRPr="00F5449B">
        <w:rPr>
          <w:sz w:val="24"/>
          <w:szCs w:val="24"/>
        </w:rPr>
        <w:t xml:space="preserve">where they </w:t>
      </w:r>
      <w:r w:rsidRPr="00F5449B">
        <w:rPr>
          <w:sz w:val="24"/>
          <w:szCs w:val="24"/>
        </w:rPr>
        <w:t>will receive certificates and have photos taken.</w:t>
      </w:r>
    </w:p>
    <w:p w:rsidR="00EA5EDF" w:rsidRPr="00F5449B" w:rsidRDefault="00EA5EDF" w:rsidP="00EA5EDF">
      <w:pPr>
        <w:pStyle w:val="ListParagraph"/>
        <w:numPr>
          <w:ilvl w:val="0"/>
          <w:numId w:val="2"/>
        </w:numPr>
        <w:rPr>
          <w:sz w:val="24"/>
          <w:szCs w:val="24"/>
        </w:rPr>
      </w:pPr>
      <w:r w:rsidRPr="00F5449B">
        <w:rPr>
          <w:sz w:val="24"/>
          <w:szCs w:val="24"/>
        </w:rPr>
        <w:t>First, second, and third place awards are given in e</w:t>
      </w:r>
      <w:r w:rsidR="00930DD6" w:rsidRPr="00F5449B">
        <w:rPr>
          <w:sz w:val="24"/>
          <w:szCs w:val="24"/>
        </w:rPr>
        <w:t xml:space="preserve">ach of the three categories of </w:t>
      </w:r>
      <w:r w:rsidR="00727A5E" w:rsidRPr="00F5449B">
        <w:rPr>
          <w:sz w:val="24"/>
          <w:szCs w:val="24"/>
        </w:rPr>
        <w:t xml:space="preserve">(1) </w:t>
      </w:r>
      <w:r w:rsidRPr="00F5449B">
        <w:rPr>
          <w:i/>
          <w:sz w:val="24"/>
          <w:szCs w:val="24"/>
        </w:rPr>
        <w:t>Print</w:t>
      </w:r>
      <w:r w:rsidRPr="00F5449B">
        <w:rPr>
          <w:sz w:val="24"/>
          <w:szCs w:val="24"/>
        </w:rPr>
        <w:t xml:space="preserve">, </w:t>
      </w:r>
      <w:r w:rsidR="00727A5E" w:rsidRPr="00F5449B">
        <w:rPr>
          <w:sz w:val="24"/>
          <w:szCs w:val="24"/>
        </w:rPr>
        <w:t xml:space="preserve">(2) </w:t>
      </w:r>
      <w:r w:rsidRPr="00F5449B">
        <w:rPr>
          <w:i/>
          <w:sz w:val="24"/>
          <w:szCs w:val="24"/>
        </w:rPr>
        <w:t>Digital</w:t>
      </w:r>
      <w:r w:rsidR="00930DD6" w:rsidRPr="00F5449B">
        <w:rPr>
          <w:sz w:val="24"/>
          <w:szCs w:val="24"/>
        </w:rPr>
        <w:t xml:space="preserve"> and </w:t>
      </w:r>
      <w:r w:rsidR="00727A5E" w:rsidRPr="00F5449B">
        <w:rPr>
          <w:sz w:val="24"/>
          <w:szCs w:val="24"/>
        </w:rPr>
        <w:t xml:space="preserve">(3) </w:t>
      </w:r>
      <w:r w:rsidRPr="00F5449B">
        <w:rPr>
          <w:i/>
          <w:sz w:val="24"/>
          <w:szCs w:val="24"/>
        </w:rPr>
        <w:t>Programming, Advocacy and Outreach</w:t>
      </w:r>
      <w:r w:rsidRPr="00F5449B">
        <w:rPr>
          <w:sz w:val="24"/>
          <w:szCs w:val="24"/>
        </w:rPr>
        <w:t xml:space="preserve">. </w:t>
      </w:r>
    </w:p>
    <w:p w:rsidR="00EA5EDF" w:rsidRPr="00F5449B" w:rsidRDefault="00EA5EDF" w:rsidP="00EA5EDF">
      <w:pPr>
        <w:pStyle w:val="ListParagraph"/>
        <w:numPr>
          <w:ilvl w:val="0"/>
          <w:numId w:val="2"/>
        </w:numPr>
        <w:rPr>
          <w:sz w:val="24"/>
          <w:szCs w:val="24"/>
        </w:rPr>
      </w:pPr>
      <w:r w:rsidRPr="00F5449B">
        <w:rPr>
          <w:sz w:val="24"/>
          <w:szCs w:val="24"/>
        </w:rPr>
        <w:t>Winners are determined by volunteer judges who are professionals in the graphic design, public relations, media, advertising and library fields.</w:t>
      </w:r>
    </w:p>
    <w:p w:rsidR="00EA5EDF" w:rsidRPr="00F5449B" w:rsidRDefault="00EA5EDF" w:rsidP="00EA5EDF">
      <w:pPr>
        <w:pStyle w:val="ListParagraph"/>
        <w:numPr>
          <w:ilvl w:val="0"/>
          <w:numId w:val="2"/>
        </w:numPr>
        <w:rPr>
          <w:sz w:val="24"/>
          <w:szCs w:val="24"/>
        </w:rPr>
      </w:pPr>
      <w:r w:rsidRPr="00F5449B">
        <w:rPr>
          <w:sz w:val="24"/>
          <w:szCs w:val="24"/>
        </w:rPr>
        <w:t>The MLA PR Committee awards one “PR for Pennies” award</w:t>
      </w:r>
      <w:r w:rsidR="00930DD6" w:rsidRPr="00F5449B">
        <w:rPr>
          <w:sz w:val="24"/>
          <w:szCs w:val="24"/>
        </w:rPr>
        <w:t xml:space="preserve"> (from the winners and finalists)</w:t>
      </w:r>
      <w:r w:rsidRPr="00F5449B">
        <w:rPr>
          <w:sz w:val="24"/>
          <w:szCs w:val="24"/>
        </w:rPr>
        <w:t xml:space="preserve"> for the most successful and inexpensively produced entry.</w:t>
      </w:r>
    </w:p>
    <w:p w:rsidR="00EA5EDF" w:rsidRPr="00F5449B" w:rsidRDefault="00EA5EDF" w:rsidP="00EA5EDF">
      <w:pPr>
        <w:pStyle w:val="ListParagraph"/>
        <w:numPr>
          <w:ilvl w:val="0"/>
          <w:numId w:val="2"/>
        </w:numPr>
        <w:rPr>
          <w:sz w:val="24"/>
          <w:szCs w:val="24"/>
        </w:rPr>
      </w:pPr>
      <w:r w:rsidRPr="00F5449B">
        <w:rPr>
          <w:sz w:val="24"/>
          <w:szCs w:val="24"/>
        </w:rPr>
        <w:lastRenderedPageBreak/>
        <w:t>The MLA PR Committee awards one “Best in Show” award, selected from the first-place winners</w:t>
      </w:r>
      <w:r w:rsidR="00930DD6" w:rsidRPr="00F5449B">
        <w:rPr>
          <w:sz w:val="24"/>
          <w:szCs w:val="24"/>
        </w:rPr>
        <w:t xml:space="preserve"> in each of the three categories</w:t>
      </w:r>
      <w:r w:rsidRPr="00F5449B">
        <w:rPr>
          <w:sz w:val="24"/>
          <w:szCs w:val="24"/>
        </w:rPr>
        <w:t>.</w:t>
      </w:r>
    </w:p>
    <w:p w:rsidR="007950A0" w:rsidRPr="00F5449B" w:rsidRDefault="007950A0" w:rsidP="007950A0">
      <w:pPr>
        <w:rPr>
          <w:i/>
          <w:sz w:val="24"/>
          <w:szCs w:val="24"/>
        </w:rPr>
      </w:pPr>
      <w:r w:rsidRPr="00F5449B">
        <w:rPr>
          <w:i/>
          <w:sz w:val="24"/>
          <w:szCs w:val="24"/>
        </w:rPr>
        <w:t xml:space="preserve">The Committee’s decision is final, and no refunds of application fees will be made for any reason. All entrants are responsible for picking up their submission by the end of the annual conference. </w:t>
      </w:r>
      <w:r w:rsidR="00477EAE" w:rsidRPr="00F5449B">
        <w:rPr>
          <w:i/>
          <w:sz w:val="24"/>
          <w:szCs w:val="24"/>
        </w:rPr>
        <w:t>Judges reserve the right to not evaluate submissions that are late or do not meet the standards of the judges. The PR Committee reserves the right to categorize applications into the most appropriate judging class and/or use its best judgement when ambiguities arise.</w:t>
      </w:r>
    </w:p>
    <w:p w:rsidR="00EA5EDF" w:rsidRPr="00F5449B" w:rsidRDefault="00EA5EDF"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894688" w:rsidRDefault="00894688" w:rsidP="00186D1C">
      <w:pPr>
        <w:pStyle w:val="ListParagraph"/>
        <w:rPr>
          <w:sz w:val="24"/>
          <w:szCs w:val="24"/>
        </w:rPr>
      </w:pPr>
    </w:p>
    <w:p w:rsidR="005C323D" w:rsidRPr="00894688" w:rsidRDefault="00894688" w:rsidP="00186D1C">
      <w:pPr>
        <w:pStyle w:val="ListParagraph"/>
        <w:rPr>
          <w:sz w:val="32"/>
          <w:szCs w:val="32"/>
        </w:rPr>
      </w:pPr>
      <w:r w:rsidRPr="00894688">
        <w:rPr>
          <w:noProof/>
          <w:sz w:val="32"/>
          <w:szCs w:val="32"/>
        </w:rPr>
        <w:lastRenderedPageBreak/>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137160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A-Logo-lg-color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554990"/>
                    </a:xfrm>
                    <a:prstGeom prst="rect">
                      <a:avLst/>
                    </a:prstGeom>
                  </pic:spPr>
                </pic:pic>
              </a:graphicData>
            </a:graphic>
            <wp14:sizeRelH relativeFrom="page">
              <wp14:pctWidth>0</wp14:pctWidth>
            </wp14:sizeRelH>
            <wp14:sizeRelV relativeFrom="page">
              <wp14:pctHeight>0</wp14:pctHeight>
            </wp14:sizeRelV>
          </wp:anchor>
        </w:drawing>
      </w:r>
      <w:r w:rsidR="005C323D" w:rsidRPr="00894688">
        <w:rPr>
          <w:sz w:val="32"/>
          <w:szCs w:val="32"/>
        </w:rPr>
        <w:t>2019 Public Relations Award Application Form</w:t>
      </w:r>
    </w:p>
    <w:p w:rsidR="00894688" w:rsidRDefault="00894688" w:rsidP="00186D1C">
      <w:pPr>
        <w:pStyle w:val="ListParagraph"/>
        <w:rPr>
          <w:sz w:val="24"/>
          <w:szCs w:val="24"/>
        </w:rPr>
      </w:pPr>
    </w:p>
    <w:p w:rsidR="00894688" w:rsidRDefault="00894688" w:rsidP="00186D1C">
      <w:pPr>
        <w:pStyle w:val="ListParagraph"/>
        <w:rPr>
          <w:sz w:val="24"/>
          <w:szCs w:val="24"/>
        </w:rPr>
      </w:pPr>
    </w:p>
    <w:p w:rsidR="005C323D" w:rsidRPr="00F5449B" w:rsidRDefault="005C323D" w:rsidP="00186D1C">
      <w:pPr>
        <w:pStyle w:val="ListParagraph"/>
        <w:rPr>
          <w:sz w:val="24"/>
          <w:szCs w:val="24"/>
        </w:rPr>
      </w:pPr>
      <w:r w:rsidRPr="00F5449B">
        <w:rPr>
          <w:sz w:val="24"/>
          <w:szCs w:val="24"/>
        </w:rPr>
        <w:t xml:space="preserve">Deadline: Entries must be postmarked by </w:t>
      </w:r>
      <w:r w:rsidRPr="00894688">
        <w:rPr>
          <w:b/>
          <w:sz w:val="24"/>
          <w:szCs w:val="24"/>
        </w:rPr>
        <w:t>Thursday, February 28, 2019</w:t>
      </w:r>
    </w:p>
    <w:p w:rsidR="003223B7" w:rsidRPr="00F5449B" w:rsidRDefault="003223B7" w:rsidP="00186D1C">
      <w:pPr>
        <w:pStyle w:val="ListParagraph"/>
        <w:rPr>
          <w:sz w:val="24"/>
          <w:szCs w:val="24"/>
        </w:rPr>
      </w:pPr>
    </w:p>
    <w:p w:rsidR="003223B7" w:rsidRPr="00F5449B" w:rsidRDefault="003223B7" w:rsidP="00186D1C">
      <w:pPr>
        <w:pStyle w:val="ListParagraph"/>
        <w:rPr>
          <w:sz w:val="24"/>
          <w:szCs w:val="24"/>
        </w:rPr>
      </w:pPr>
      <w:r w:rsidRPr="00F5449B">
        <w:rPr>
          <w:sz w:val="24"/>
          <w:szCs w:val="24"/>
        </w:rPr>
        <w:t>Please submit one copy of this form with e</w:t>
      </w:r>
      <w:r w:rsidR="00F5726D" w:rsidRPr="00F5449B">
        <w:rPr>
          <w:sz w:val="24"/>
          <w:szCs w:val="24"/>
        </w:rPr>
        <w:t xml:space="preserve">ach entry and a non-refundable </w:t>
      </w:r>
      <w:r w:rsidRPr="00F5449B">
        <w:rPr>
          <w:sz w:val="24"/>
          <w:szCs w:val="24"/>
        </w:rPr>
        <w:t>check</w:t>
      </w:r>
      <w:r w:rsidR="00F5726D" w:rsidRPr="00F5449B">
        <w:rPr>
          <w:sz w:val="24"/>
          <w:szCs w:val="24"/>
        </w:rPr>
        <w:t xml:space="preserve"> ($25 per entry)</w:t>
      </w:r>
      <w:r w:rsidR="00447A56" w:rsidRPr="00F5449B">
        <w:rPr>
          <w:sz w:val="24"/>
          <w:szCs w:val="24"/>
        </w:rPr>
        <w:t>.</w:t>
      </w:r>
    </w:p>
    <w:p w:rsidR="00447A56" w:rsidRPr="00F5449B" w:rsidRDefault="00447A56" w:rsidP="00186D1C">
      <w:pPr>
        <w:pStyle w:val="ListParagraph"/>
        <w:rPr>
          <w:sz w:val="24"/>
          <w:szCs w:val="24"/>
        </w:rPr>
      </w:pPr>
      <w:r w:rsidRPr="00F5449B">
        <w:rPr>
          <w:sz w:val="24"/>
          <w:szCs w:val="24"/>
        </w:rPr>
        <w:t xml:space="preserve">Mail to: MLA PR Award Entry, c/o Boyden Library, 10 Bird St, </w:t>
      </w:r>
      <w:proofErr w:type="spellStart"/>
      <w:r w:rsidRPr="00F5449B">
        <w:rPr>
          <w:sz w:val="24"/>
          <w:szCs w:val="24"/>
        </w:rPr>
        <w:t>Foxborough</w:t>
      </w:r>
      <w:proofErr w:type="spellEnd"/>
      <w:r w:rsidRPr="00F5449B">
        <w:rPr>
          <w:sz w:val="24"/>
          <w:szCs w:val="24"/>
        </w:rPr>
        <w:t>, MA 02035</w:t>
      </w:r>
    </w:p>
    <w:p w:rsidR="00447A56" w:rsidRPr="00F5449B" w:rsidRDefault="00447A56" w:rsidP="00186D1C">
      <w:pPr>
        <w:pStyle w:val="ListParagraph"/>
        <w:rPr>
          <w:sz w:val="24"/>
          <w:szCs w:val="24"/>
        </w:rPr>
      </w:pPr>
    </w:p>
    <w:tbl>
      <w:tblPr>
        <w:tblStyle w:val="TableGrid"/>
        <w:tblW w:w="10080" w:type="dxa"/>
        <w:tblInd w:w="-5" w:type="dxa"/>
        <w:tblLook w:val="04A0" w:firstRow="1" w:lastRow="0" w:firstColumn="1" w:lastColumn="0" w:noHBand="0" w:noVBand="1"/>
      </w:tblPr>
      <w:tblGrid>
        <w:gridCol w:w="4991"/>
        <w:gridCol w:w="5089"/>
      </w:tblGrid>
      <w:tr w:rsidR="00447A56" w:rsidRPr="00F5449B" w:rsidTr="00232A69">
        <w:tc>
          <w:tcPr>
            <w:tcW w:w="4991" w:type="dxa"/>
          </w:tcPr>
          <w:p w:rsidR="00447A56" w:rsidRPr="00F5449B" w:rsidRDefault="00447A56" w:rsidP="00186D1C">
            <w:pPr>
              <w:pStyle w:val="ListParagraph"/>
              <w:ind w:left="0"/>
              <w:rPr>
                <w:sz w:val="24"/>
                <w:szCs w:val="24"/>
              </w:rPr>
            </w:pPr>
            <w:r w:rsidRPr="00F5449B">
              <w:rPr>
                <w:sz w:val="24"/>
                <w:szCs w:val="24"/>
              </w:rPr>
              <w:t>Library</w:t>
            </w:r>
          </w:p>
        </w:tc>
        <w:tc>
          <w:tcPr>
            <w:tcW w:w="5089" w:type="dxa"/>
          </w:tcPr>
          <w:p w:rsidR="00447A56" w:rsidRPr="00F5449B" w:rsidRDefault="00447A56" w:rsidP="00186D1C">
            <w:pPr>
              <w:pStyle w:val="ListParagraph"/>
              <w:ind w:left="0"/>
              <w:rPr>
                <w:sz w:val="24"/>
                <w:szCs w:val="24"/>
              </w:rPr>
            </w:pPr>
            <w:r w:rsidRPr="00F5449B">
              <w:rPr>
                <w:sz w:val="24"/>
                <w:szCs w:val="24"/>
              </w:rPr>
              <w:t>Library Director</w:t>
            </w: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p>
        </w:tc>
      </w:tr>
      <w:tr w:rsidR="00447A56" w:rsidRPr="00F5449B" w:rsidTr="00232A69">
        <w:tc>
          <w:tcPr>
            <w:tcW w:w="4991" w:type="dxa"/>
          </w:tcPr>
          <w:p w:rsidR="00447A56" w:rsidRPr="00F5449B" w:rsidRDefault="00447A56" w:rsidP="00186D1C">
            <w:pPr>
              <w:pStyle w:val="ListParagraph"/>
              <w:ind w:left="0"/>
              <w:rPr>
                <w:sz w:val="24"/>
                <w:szCs w:val="24"/>
              </w:rPr>
            </w:pPr>
            <w:r w:rsidRPr="00F5449B">
              <w:rPr>
                <w:sz w:val="24"/>
                <w:szCs w:val="24"/>
              </w:rPr>
              <w:t>Address</w:t>
            </w:r>
          </w:p>
        </w:tc>
        <w:tc>
          <w:tcPr>
            <w:tcW w:w="5089" w:type="dxa"/>
          </w:tcPr>
          <w:p w:rsidR="00447A56" w:rsidRPr="00F5449B" w:rsidRDefault="00447A56" w:rsidP="00186D1C">
            <w:pPr>
              <w:pStyle w:val="ListParagraph"/>
              <w:ind w:left="0"/>
              <w:rPr>
                <w:sz w:val="24"/>
                <w:szCs w:val="24"/>
              </w:rPr>
            </w:pPr>
            <w:r w:rsidRPr="00F5449B">
              <w:rPr>
                <w:sz w:val="24"/>
                <w:szCs w:val="24"/>
              </w:rPr>
              <w:t>Total budget to produce this PR project: $</w:t>
            </w: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p>
        </w:tc>
      </w:tr>
      <w:tr w:rsidR="00447A56" w:rsidRPr="00F5449B" w:rsidTr="00232A69">
        <w:tc>
          <w:tcPr>
            <w:tcW w:w="4991" w:type="dxa"/>
          </w:tcPr>
          <w:p w:rsidR="00447A56" w:rsidRPr="00F5449B" w:rsidRDefault="00447A56" w:rsidP="00186D1C">
            <w:pPr>
              <w:pStyle w:val="ListParagraph"/>
              <w:ind w:left="0"/>
              <w:rPr>
                <w:sz w:val="24"/>
                <w:szCs w:val="24"/>
              </w:rPr>
            </w:pPr>
            <w:r w:rsidRPr="00F5449B">
              <w:rPr>
                <w:sz w:val="24"/>
                <w:szCs w:val="24"/>
              </w:rPr>
              <w:t>City, State, Zip</w:t>
            </w:r>
          </w:p>
        </w:tc>
        <w:tc>
          <w:tcPr>
            <w:tcW w:w="5089" w:type="dxa"/>
          </w:tcPr>
          <w:p w:rsidR="00447A56" w:rsidRPr="00F5449B" w:rsidRDefault="00447A56" w:rsidP="00186D1C">
            <w:pPr>
              <w:pStyle w:val="ListParagraph"/>
              <w:ind w:left="0"/>
              <w:rPr>
                <w:sz w:val="24"/>
                <w:szCs w:val="24"/>
              </w:rPr>
            </w:pPr>
            <w:r w:rsidRPr="00F5449B">
              <w:rPr>
                <w:sz w:val="24"/>
                <w:szCs w:val="24"/>
              </w:rPr>
              <w:t>Actual Cost per item (where applicable)$</w:t>
            </w: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p>
        </w:tc>
      </w:tr>
      <w:tr w:rsidR="00447A56" w:rsidRPr="00F5449B" w:rsidTr="00232A69">
        <w:tc>
          <w:tcPr>
            <w:tcW w:w="4991" w:type="dxa"/>
          </w:tcPr>
          <w:p w:rsidR="00447A56" w:rsidRPr="00F5449B" w:rsidRDefault="00447A56" w:rsidP="00186D1C">
            <w:pPr>
              <w:pStyle w:val="ListParagraph"/>
              <w:ind w:left="0"/>
              <w:rPr>
                <w:sz w:val="24"/>
                <w:szCs w:val="24"/>
              </w:rPr>
            </w:pPr>
            <w:r w:rsidRPr="00F5449B">
              <w:rPr>
                <w:sz w:val="24"/>
                <w:szCs w:val="24"/>
              </w:rPr>
              <w:t>Please list the names of individuals who deserve recognition for this award:</w:t>
            </w:r>
          </w:p>
        </w:tc>
        <w:tc>
          <w:tcPr>
            <w:tcW w:w="5089" w:type="dxa"/>
          </w:tcPr>
          <w:p w:rsidR="00447A56" w:rsidRPr="00F5449B" w:rsidRDefault="00447A56" w:rsidP="00186D1C">
            <w:pPr>
              <w:pStyle w:val="ListParagraph"/>
              <w:ind w:left="0"/>
              <w:rPr>
                <w:sz w:val="24"/>
                <w:szCs w:val="24"/>
              </w:rPr>
            </w:pPr>
            <w:r w:rsidRPr="00F5449B">
              <w:rPr>
                <w:sz w:val="24"/>
                <w:szCs w:val="24"/>
              </w:rPr>
              <w:t>Estimate the amount of this project that was completed by a professional consultant, designer or company, whether paid or volunteer</w:t>
            </w: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r w:rsidRPr="00F5449B">
              <w:rPr>
                <w:sz w:val="24"/>
                <w:szCs w:val="24"/>
              </w:rPr>
              <w:t>___________________%</w:t>
            </w:r>
          </w:p>
          <w:p w:rsidR="00447A56" w:rsidRPr="00F5449B" w:rsidRDefault="00447A56" w:rsidP="00186D1C">
            <w:pPr>
              <w:pStyle w:val="ListParagraph"/>
              <w:ind w:left="0"/>
              <w:rPr>
                <w:sz w:val="24"/>
                <w:szCs w:val="24"/>
              </w:rPr>
            </w:pPr>
          </w:p>
          <w:p w:rsidR="00447A56" w:rsidRPr="00F5449B" w:rsidRDefault="00447A56" w:rsidP="00186D1C">
            <w:pPr>
              <w:pStyle w:val="ListParagraph"/>
              <w:ind w:left="0"/>
              <w:rPr>
                <w:sz w:val="24"/>
                <w:szCs w:val="24"/>
              </w:rPr>
            </w:pPr>
          </w:p>
        </w:tc>
      </w:tr>
      <w:tr w:rsidR="00ED2981" w:rsidRPr="00F5449B" w:rsidTr="00232A69">
        <w:tc>
          <w:tcPr>
            <w:tcW w:w="4991" w:type="dxa"/>
          </w:tcPr>
          <w:p w:rsidR="00ED2981" w:rsidRPr="00F5449B" w:rsidRDefault="00ED2981" w:rsidP="00186D1C">
            <w:pPr>
              <w:pStyle w:val="ListParagraph"/>
              <w:ind w:left="0"/>
              <w:rPr>
                <w:sz w:val="24"/>
                <w:szCs w:val="24"/>
              </w:rPr>
            </w:pPr>
            <w:r w:rsidRPr="00F5449B">
              <w:rPr>
                <w:sz w:val="24"/>
                <w:szCs w:val="24"/>
              </w:rPr>
              <w:t>Submitted by</w:t>
            </w: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r w:rsidRPr="00F5449B">
              <w:rPr>
                <w:sz w:val="24"/>
                <w:szCs w:val="24"/>
              </w:rPr>
              <w:t xml:space="preserve">Submitter must be MLA member. To join MLA visit </w:t>
            </w:r>
            <w:hyperlink r:id="rId7" w:history="1">
              <w:r w:rsidRPr="00F5449B">
                <w:rPr>
                  <w:rStyle w:val="Hyperlink"/>
                  <w:sz w:val="24"/>
                  <w:szCs w:val="24"/>
                </w:rPr>
                <w:t>www.masslib.org</w:t>
              </w:r>
            </w:hyperlink>
            <w:r w:rsidRPr="00F5449B">
              <w:rPr>
                <w:sz w:val="24"/>
                <w:szCs w:val="24"/>
              </w:rPr>
              <w:t xml:space="preserve"> or call MLA 781-275-7729.</w:t>
            </w:r>
          </w:p>
          <w:p w:rsidR="009E1A7C" w:rsidRPr="00F5449B" w:rsidRDefault="009E1A7C" w:rsidP="00186D1C">
            <w:pPr>
              <w:pStyle w:val="ListParagraph"/>
              <w:ind w:left="0"/>
              <w:rPr>
                <w:sz w:val="24"/>
                <w:szCs w:val="24"/>
              </w:rPr>
            </w:pPr>
          </w:p>
        </w:tc>
        <w:tc>
          <w:tcPr>
            <w:tcW w:w="5089" w:type="dxa"/>
          </w:tcPr>
          <w:p w:rsidR="00ED2981" w:rsidRPr="00F5449B" w:rsidRDefault="009E1A7C" w:rsidP="00186D1C">
            <w:pPr>
              <w:pStyle w:val="ListParagraph"/>
              <w:ind w:left="0"/>
              <w:rPr>
                <w:sz w:val="24"/>
                <w:szCs w:val="24"/>
              </w:rPr>
            </w:pPr>
            <w:r w:rsidRPr="00F5449B">
              <w:rPr>
                <w:sz w:val="24"/>
                <w:szCs w:val="24"/>
              </w:rPr>
              <w:t>Size of population served (population or student body)</w:t>
            </w: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p>
          <w:p w:rsidR="009E1A7C" w:rsidRPr="00F5449B" w:rsidRDefault="009E1A7C" w:rsidP="00186D1C">
            <w:pPr>
              <w:pStyle w:val="ListParagraph"/>
              <w:ind w:left="0"/>
              <w:rPr>
                <w:sz w:val="24"/>
                <w:szCs w:val="24"/>
              </w:rPr>
            </w:pPr>
          </w:p>
        </w:tc>
      </w:tr>
      <w:tr w:rsidR="00232A69" w:rsidRPr="00F5449B" w:rsidTr="00232A69">
        <w:tc>
          <w:tcPr>
            <w:tcW w:w="4991" w:type="dxa"/>
          </w:tcPr>
          <w:p w:rsidR="00232A69" w:rsidRPr="00F5449B" w:rsidRDefault="00232A69" w:rsidP="00186D1C">
            <w:pPr>
              <w:pStyle w:val="ListParagraph"/>
              <w:ind w:left="0"/>
              <w:rPr>
                <w:sz w:val="24"/>
                <w:szCs w:val="24"/>
              </w:rPr>
            </w:pPr>
            <w:r w:rsidRPr="00F5449B">
              <w:rPr>
                <w:sz w:val="24"/>
                <w:szCs w:val="24"/>
              </w:rPr>
              <w:t>Position</w:t>
            </w:r>
          </w:p>
        </w:tc>
        <w:tc>
          <w:tcPr>
            <w:tcW w:w="5089" w:type="dxa"/>
          </w:tcPr>
          <w:p w:rsidR="00232A69" w:rsidRPr="00F5449B" w:rsidRDefault="00232A69" w:rsidP="00186D1C">
            <w:pPr>
              <w:pStyle w:val="ListParagraph"/>
              <w:ind w:left="0"/>
              <w:rPr>
                <w:sz w:val="24"/>
                <w:szCs w:val="24"/>
              </w:rPr>
            </w:pPr>
            <w:r w:rsidRPr="00F5449B">
              <w:rPr>
                <w:sz w:val="24"/>
                <w:szCs w:val="24"/>
              </w:rPr>
              <w:t>Annual Library Budget  $</w:t>
            </w:r>
          </w:p>
          <w:p w:rsidR="00232A69" w:rsidRPr="00F5449B" w:rsidRDefault="00232A69" w:rsidP="00186D1C">
            <w:pPr>
              <w:pStyle w:val="ListParagraph"/>
              <w:ind w:left="0"/>
              <w:rPr>
                <w:sz w:val="24"/>
                <w:szCs w:val="24"/>
              </w:rPr>
            </w:pPr>
          </w:p>
          <w:p w:rsidR="00232A69" w:rsidRPr="00F5449B" w:rsidRDefault="00232A69" w:rsidP="00186D1C">
            <w:pPr>
              <w:pStyle w:val="ListParagraph"/>
              <w:ind w:left="0"/>
              <w:rPr>
                <w:sz w:val="24"/>
                <w:szCs w:val="24"/>
              </w:rPr>
            </w:pPr>
          </w:p>
        </w:tc>
      </w:tr>
      <w:tr w:rsidR="00232A69" w:rsidRPr="00F5449B" w:rsidTr="00232A69">
        <w:tc>
          <w:tcPr>
            <w:tcW w:w="4991" w:type="dxa"/>
          </w:tcPr>
          <w:p w:rsidR="00232A69" w:rsidRPr="00F5449B" w:rsidRDefault="00232A69" w:rsidP="00186D1C">
            <w:pPr>
              <w:pStyle w:val="ListParagraph"/>
              <w:ind w:left="0"/>
              <w:rPr>
                <w:sz w:val="24"/>
                <w:szCs w:val="24"/>
              </w:rPr>
            </w:pPr>
            <w:r w:rsidRPr="00F5449B">
              <w:rPr>
                <w:sz w:val="24"/>
                <w:szCs w:val="24"/>
              </w:rPr>
              <w:t>Email</w:t>
            </w:r>
          </w:p>
        </w:tc>
        <w:tc>
          <w:tcPr>
            <w:tcW w:w="5089" w:type="dxa"/>
          </w:tcPr>
          <w:p w:rsidR="00232A69" w:rsidRPr="00F5449B" w:rsidRDefault="00232A69" w:rsidP="00186D1C">
            <w:pPr>
              <w:pStyle w:val="ListParagraph"/>
              <w:ind w:left="0"/>
              <w:rPr>
                <w:sz w:val="24"/>
                <w:szCs w:val="24"/>
              </w:rPr>
            </w:pPr>
            <w:r w:rsidRPr="00F5449B">
              <w:rPr>
                <w:sz w:val="24"/>
                <w:szCs w:val="24"/>
              </w:rPr>
              <w:t>Library Type (circle one)</w:t>
            </w:r>
          </w:p>
          <w:p w:rsidR="00232A69" w:rsidRPr="00F5449B" w:rsidRDefault="00232A69" w:rsidP="00186D1C">
            <w:pPr>
              <w:pStyle w:val="ListParagraph"/>
              <w:ind w:left="0"/>
              <w:rPr>
                <w:sz w:val="24"/>
                <w:szCs w:val="24"/>
              </w:rPr>
            </w:pPr>
          </w:p>
          <w:p w:rsidR="00232A69" w:rsidRPr="00F5449B" w:rsidRDefault="00232A69" w:rsidP="00186D1C">
            <w:pPr>
              <w:pStyle w:val="ListParagraph"/>
              <w:ind w:left="0"/>
              <w:rPr>
                <w:sz w:val="24"/>
                <w:szCs w:val="24"/>
              </w:rPr>
            </w:pPr>
          </w:p>
          <w:p w:rsidR="00232A69" w:rsidRPr="00F5449B" w:rsidRDefault="00232A69" w:rsidP="00186D1C">
            <w:pPr>
              <w:pStyle w:val="ListParagraph"/>
              <w:ind w:left="0"/>
              <w:rPr>
                <w:sz w:val="24"/>
                <w:szCs w:val="24"/>
              </w:rPr>
            </w:pPr>
            <w:r w:rsidRPr="00F5449B">
              <w:rPr>
                <w:sz w:val="24"/>
                <w:szCs w:val="24"/>
              </w:rPr>
              <w:t>Academic      Public        School                Special</w:t>
            </w:r>
          </w:p>
          <w:p w:rsidR="00232A69" w:rsidRPr="00F5449B" w:rsidRDefault="00232A69" w:rsidP="00186D1C">
            <w:pPr>
              <w:pStyle w:val="ListParagraph"/>
              <w:ind w:left="0"/>
              <w:rPr>
                <w:sz w:val="24"/>
                <w:szCs w:val="24"/>
              </w:rPr>
            </w:pPr>
          </w:p>
          <w:p w:rsidR="00232A69" w:rsidRPr="00F5449B" w:rsidRDefault="00232A69" w:rsidP="00186D1C">
            <w:pPr>
              <w:pStyle w:val="ListParagraph"/>
              <w:ind w:left="0"/>
              <w:rPr>
                <w:sz w:val="24"/>
                <w:szCs w:val="24"/>
              </w:rPr>
            </w:pPr>
          </w:p>
        </w:tc>
      </w:tr>
      <w:tr w:rsidR="00232A69" w:rsidRPr="00F5449B" w:rsidTr="00232A69">
        <w:tc>
          <w:tcPr>
            <w:tcW w:w="4991" w:type="dxa"/>
          </w:tcPr>
          <w:p w:rsidR="00232A69" w:rsidRPr="00F5449B" w:rsidRDefault="00232A69" w:rsidP="00186D1C">
            <w:pPr>
              <w:pStyle w:val="ListParagraph"/>
              <w:ind w:left="0"/>
              <w:rPr>
                <w:sz w:val="24"/>
                <w:szCs w:val="24"/>
              </w:rPr>
            </w:pPr>
            <w:r w:rsidRPr="00F5449B">
              <w:rPr>
                <w:sz w:val="24"/>
                <w:szCs w:val="24"/>
              </w:rPr>
              <w:lastRenderedPageBreak/>
              <w:t>Phone</w:t>
            </w:r>
          </w:p>
          <w:p w:rsidR="00232A69" w:rsidRPr="00F5449B" w:rsidRDefault="00232A69" w:rsidP="00186D1C">
            <w:pPr>
              <w:pStyle w:val="ListParagraph"/>
              <w:ind w:left="0"/>
              <w:rPr>
                <w:sz w:val="24"/>
                <w:szCs w:val="24"/>
              </w:rPr>
            </w:pPr>
          </w:p>
          <w:p w:rsidR="00232A69" w:rsidRPr="00F5449B" w:rsidRDefault="00232A69" w:rsidP="00186D1C">
            <w:pPr>
              <w:pStyle w:val="ListParagraph"/>
              <w:ind w:left="0"/>
              <w:rPr>
                <w:sz w:val="24"/>
                <w:szCs w:val="24"/>
              </w:rPr>
            </w:pPr>
          </w:p>
        </w:tc>
        <w:tc>
          <w:tcPr>
            <w:tcW w:w="5089" w:type="dxa"/>
          </w:tcPr>
          <w:p w:rsidR="00232A69" w:rsidRPr="00F5449B" w:rsidRDefault="00232A69" w:rsidP="00186D1C">
            <w:pPr>
              <w:pStyle w:val="ListParagraph"/>
              <w:ind w:left="0"/>
              <w:rPr>
                <w:sz w:val="24"/>
                <w:szCs w:val="24"/>
              </w:rPr>
            </w:pPr>
          </w:p>
        </w:tc>
      </w:tr>
    </w:tbl>
    <w:p w:rsidR="00447A56" w:rsidRPr="00F5449B" w:rsidRDefault="00447A56" w:rsidP="00186D1C">
      <w:pPr>
        <w:pStyle w:val="ListParagraph"/>
        <w:rPr>
          <w:sz w:val="24"/>
          <w:szCs w:val="24"/>
        </w:rPr>
      </w:pPr>
    </w:p>
    <w:p w:rsidR="002947FE" w:rsidRPr="00894688" w:rsidRDefault="002947FE" w:rsidP="00894688">
      <w:pPr>
        <w:rPr>
          <w:sz w:val="24"/>
          <w:szCs w:val="24"/>
        </w:rPr>
      </w:pPr>
      <w:r w:rsidRPr="00894688">
        <w:rPr>
          <w:sz w:val="24"/>
          <w:szCs w:val="24"/>
        </w:rPr>
        <w:t>Please check one entry category below. Use a separate form for each entry.</w:t>
      </w:r>
    </w:p>
    <w:p w:rsidR="002947FE" w:rsidRPr="00F5449B" w:rsidRDefault="002947FE" w:rsidP="00186D1C">
      <w:pPr>
        <w:pStyle w:val="ListParagraph"/>
        <w:rPr>
          <w:sz w:val="24"/>
          <w:szCs w:val="24"/>
        </w:rPr>
      </w:pPr>
    </w:p>
    <w:tbl>
      <w:tblPr>
        <w:tblStyle w:val="TableGrid"/>
        <w:tblW w:w="0" w:type="auto"/>
        <w:tblInd w:w="720" w:type="dxa"/>
        <w:tblLook w:val="04A0" w:firstRow="1" w:lastRow="0" w:firstColumn="1" w:lastColumn="0" w:noHBand="0" w:noVBand="1"/>
      </w:tblPr>
      <w:tblGrid>
        <w:gridCol w:w="2879"/>
        <w:gridCol w:w="2880"/>
        <w:gridCol w:w="2871"/>
      </w:tblGrid>
      <w:tr w:rsidR="00940833" w:rsidRPr="00F5449B" w:rsidTr="00A80EB4">
        <w:tc>
          <w:tcPr>
            <w:tcW w:w="3116" w:type="dxa"/>
            <w:shd w:val="clear" w:color="auto" w:fill="DEEAF6" w:themeFill="accent1" w:themeFillTint="33"/>
          </w:tcPr>
          <w:p w:rsidR="00940833" w:rsidRPr="00F5449B" w:rsidRDefault="00940833" w:rsidP="00186D1C">
            <w:pPr>
              <w:pStyle w:val="ListParagraph"/>
              <w:ind w:left="0"/>
              <w:rPr>
                <w:sz w:val="24"/>
                <w:szCs w:val="24"/>
              </w:rPr>
            </w:pPr>
            <w:r w:rsidRPr="00F5449B">
              <w:rPr>
                <w:sz w:val="24"/>
                <w:szCs w:val="24"/>
              </w:rPr>
              <w:t>Print</w:t>
            </w:r>
          </w:p>
        </w:tc>
        <w:tc>
          <w:tcPr>
            <w:tcW w:w="3117" w:type="dxa"/>
            <w:shd w:val="clear" w:color="auto" w:fill="DEEAF6" w:themeFill="accent1" w:themeFillTint="33"/>
          </w:tcPr>
          <w:p w:rsidR="00940833" w:rsidRPr="00F5449B" w:rsidRDefault="00940833" w:rsidP="00186D1C">
            <w:pPr>
              <w:pStyle w:val="ListParagraph"/>
              <w:ind w:left="0"/>
              <w:rPr>
                <w:sz w:val="24"/>
                <w:szCs w:val="24"/>
              </w:rPr>
            </w:pPr>
            <w:r w:rsidRPr="00F5449B">
              <w:rPr>
                <w:sz w:val="24"/>
                <w:szCs w:val="24"/>
              </w:rPr>
              <w:t>Digital</w:t>
            </w:r>
          </w:p>
        </w:tc>
        <w:tc>
          <w:tcPr>
            <w:tcW w:w="3117" w:type="dxa"/>
            <w:shd w:val="clear" w:color="auto" w:fill="DEEAF6" w:themeFill="accent1" w:themeFillTint="33"/>
          </w:tcPr>
          <w:p w:rsidR="00940833" w:rsidRPr="00F5449B" w:rsidRDefault="00940833" w:rsidP="00186D1C">
            <w:pPr>
              <w:pStyle w:val="ListParagraph"/>
              <w:ind w:left="0"/>
              <w:rPr>
                <w:sz w:val="24"/>
                <w:szCs w:val="24"/>
              </w:rPr>
            </w:pPr>
            <w:r w:rsidRPr="00F5449B">
              <w:rPr>
                <w:sz w:val="24"/>
                <w:szCs w:val="24"/>
              </w:rPr>
              <w:t>Programming, Advocacy &amp; Outreach</w:t>
            </w:r>
          </w:p>
          <w:p w:rsidR="00940833" w:rsidRPr="00F5449B" w:rsidRDefault="00940833" w:rsidP="00186D1C">
            <w:pPr>
              <w:pStyle w:val="ListParagraph"/>
              <w:ind w:left="0"/>
              <w:rPr>
                <w:sz w:val="24"/>
                <w:szCs w:val="24"/>
              </w:rPr>
            </w:pP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Advertisement</w:t>
            </w:r>
          </w:p>
          <w:p w:rsidR="00FC732E" w:rsidRPr="00F5449B" w:rsidRDefault="00FC732E" w:rsidP="00186D1C">
            <w:pPr>
              <w:pStyle w:val="ListParagraph"/>
              <w:ind w:left="0"/>
              <w:rPr>
                <w:i/>
                <w:sz w:val="24"/>
                <w:szCs w:val="24"/>
              </w:rPr>
            </w:pP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Advertisement</w:t>
            </w:r>
          </w:p>
          <w:p w:rsidR="00FC732E" w:rsidRPr="00F5449B" w:rsidRDefault="00FC732E"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Community Read</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Annual Report</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Annual Report</w:t>
            </w:r>
          </w:p>
        </w:tc>
        <w:tc>
          <w:tcPr>
            <w:tcW w:w="3117" w:type="dxa"/>
          </w:tcPr>
          <w:p w:rsidR="00940833" w:rsidRPr="00F5449B" w:rsidRDefault="00940833" w:rsidP="00186D1C">
            <w:pPr>
              <w:pStyle w:val="ListParagraph"/>
              <w:ind w:left="0"/>
              <w:rPr>
                <w:sz w:val="24"/>
                <w:szCs w:val="24"/>
              </w:rPr>
            </w:pPr>
            <w:r w:rsidRPr="00F5449B">
              <w:rPr>
                <w:sz w:val="24"/>
                <w:szCs w:val="24"/>
              </w:rPr>
              <w:t>Advocacy Program</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Book List</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Book List</w:t>
            </w:r>
          </w:p>
        </w:tc>
        <w:tc>
          <w:tcPr>
            <w:tcW w:w="3117" w:type="dxa"/>
          </w:tcPr>
          <w:p w:rsidR="00940833" w:rsidRPr="00F5449B" w:rsidRDefault="00940833" w:rsidP="00186D1C">
            <w:pPr>
              <w:pStyle w:val="ListParagraph"/>
              <w:ind w:left="0"/>
              <w:rPr>
                <w:sz w:val="24"/>
                <w:szCs w:val="24"/>
              </w:rPr>
            </w:pPr>
            <w:r w:rsidRPr="00F5449B">
              <w:rPr>
                <w:sz w:val="24"/>
                <w:szCs w:val="24"/>
              </w:rPr>
              <w:t>Event</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Newsletter</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Newsletter</w:t>
            </w:r>
          </w:p>
        </w:tc>
        <w:tc>
          <w:tcPr>
            <w:tcW w:w="3117" w:type="dxa"/>
          </w:tcPr>
          <w:p w:rsidR="00940833" w:rsidRPr="00F5449B" w:rsidRDefault="00940833" w:rsidP="00186D1C">
            <w:pPr>
              <w:pStyle w:val="ListParagraph"/>
              <w:ind w:left="0"/>
              <w:rPr>
                <w:sz w:val="24"/>
                <w:szCs w:val="24"/>
              </w:rPr>
            </w:pPr>
            <w:r w:rsidRPr="00F5449B">
              <w:rPr>
                <w:sz w:val="24"/>
                <w:szCs w:val="24"/>
              </w:rPr>
              <w:t>Merchandise</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Bookmark</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Logo</w:t>
            </w:r>
          </w:p>
        </w:tc>
        <w:tc>
          <w:tcPr>
            <w:tcW w:w="3117" w:type="dxa"/>
          </w:tcPr>
          <w:p w:rsidR="00940833" w:rsidRPr="00F5449B" w:rsidRDefault="00940833" w:rsidP="00186D1C">
            <w:pPr>
              <w:pStyle w:val="ListParagraph"/>
              <w:ind w:left="0"/>
              <w:rPr>
                <w:sz w:val="24"/>
                <w:szCs w:val="24"/>
              </w:rPr>
            </w:pPr>
            <w:r w:rsidRPr="00F5449B">
              <w:rPr>
                <w:sz w:val="24"/>
                <w:szCs w:val="24"/>
              </w:rPr>
              <w:t>News Coverage</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Brochure</w:t>
            </w:r>
          </w:p>
        </w:tc>
        <w:tc>
          <w:tcPr>
            <w:tcW w:w="3117" w:type="dxa"/>
          </w:tcPr>
          <w:p w:rsidR="00940833" w:rsidRPr="00F5449B" w:rsidRDefault="00940833" w:rsidP="00186D1C">
            <w:pPr>
              <w:pStyle w:val="ListParagraph"/>
              <w:ind w:left="0"/>
              <w:rPr>
                <w:sz w:val="24"/>
                <w:szCs w:val="24"/>
              </w:rPr>
            </w:pPr>
            <w:r w:rsidRPr="00F5449B">
              <w:rPr>
                <w:sz w:val="24"/>
                <w:szCs w:val="24"/>
              </w:rPr>
              <w:t>Media Presentation (video, etc.)</w:t>
            </w:r>
          </w:p>
        </w:tc>
        <w:tc>
          <w:tcPr>
            <w:tcW w:w="3117" w:type="dxa"/>
          </w:tcPr>
          <w:p w:rsidR="00940833" w:rsidRPr="00F5449B" w:rsidRDefault="00940833" w:rsidP="00186D1C">
            <w:pPr>
              <w:pStyle w:val="ListParagraph"/>
              <w:ind w:left="0"/>
              <w:rPr>
                <w:sz w:val="24"/>
                <w:szCs w:val="24"/>
              </w:rPr>
            </w:pPr>
            <w:r w:rsidRPr="00F5449B">
              <w:rPr>
                <w:sz w:val="24"/>
                <w:szCs w:val="24"/>
              </w:rPr>
              <w:t>Summer Reading Program</w:t>
            </w: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Flier/Poster</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Social Media</w:t>
            </w:r>
          </w:p>
        </w:tc>
        <w:tc>
          <w:tcPr>
            <w:tcW w:w="3117" w:type="dxa"/>
          </w:tcPr>
          <w:p w:rsidR="00940833" w:rsidRPr="00F5449B" w:rsidRDefault="00940833" w:rsidP="00186D1C">
            <w:pPr>
              <w:pStyle w:val="ListParagraph"/>
              <w:ind w:left="0"/>
              <w:rPr>
                <w:sz w:val="24"/>
                <w:szCs w:val="24"/>
              </w:rPr>
            </w:pPr>
          </w:p>
        </w:tc>
      </w:tr>
      <w:tr w:rsidR="00940833" w:rsidRPr="00F5449B" w:rsidTr="00940833">
        <w:tc>
          <w:tcPr>
            <w:tcW w:w="3116" w:type="dxa"/>
          </w:tcPr>
          <w:p w:rsidR="00940833" w:rsidRPr="00F5449B" w:rsidRDefault="00940833" w:rsidP="00186D1C">
            <w:pPr>
              <w:pStyle w:val="ListParagraph"/>
              <w:ind w:left="0"/>
              <w:rPr>
                <w:sz w:val="24"/>
                <w:szCs w:val="24"/>
              </w:rPr>
            </w:pPr>
            <w:r w:rsidRPr="00F5449B">
              <w:rPr>
                <w:sz w:val="24"/>
                <w:szCs w:val="24"/>
              </w:rPr>
              <w:t>Library Card</w:t>
            </w:r>
          </w:p>
          <w:p w:rsidR="00940833" w:rsidRPr="00F5449B" w:rsidRDefault="00940833" w:rsidP="00186D1C">
            <w:pPr>
              <w:pStyle w:val="ListParagraph"/>
              <w:ind w:left="0"/>
              <w:rPr>
                <w:sz w:val="24"/>
                <w:szCs w:val="24"/>
              </w:rPr>
            </w:pPr>
          </w:p>
        </w:tc>
        <w:tc>
          <w:tcPr>
            <w:tcW w:w="3117" w:type="dxa"/>
          </w:tcPr>
          <w:p w:rsidR="00940833" w:rsidRPr="00F5449B" w:rsidRDefault="00940833" w:rsidP="00186D1C">
            <w:pPr>
              <w:pStyle w:val="ListParagraph"/>
              <w:ind w:left="0"/>
              <w:rPr>
                <w:sz w:val="24"/>
                <w:szCs w:val="24"/>
              </w:rPr>
            </w:pPr>
            <w:r w:rsidRPr="00F5449B">
              <w:rPr>
                <w:sz w:val="24"/>
                <w:szCs w:val="24"/>
              </w:rPr>
              <w:t>Website</w:t>
            </w:r>
          </w:p>
        </w:tc>
        <w:tc>
          <w:tcPr>
            <w:tcW w:w="3117" w:type="dxa"/>
          </w:tcPr>
          <w:p w:rsidR="00940833" w:rsidRPr="00F5449B" w:rsidRDefault="00940833" w:rsidP="00186D1C">
            <w:pPr>
              <w:pStyle w:val="ListParagraph"/>
              <w:ind w:left="0"/>
              <w:rPr>
                <w:sz w:val="24"/>
                <w:szCs w:val="24"/>
              </w:rPr>
            </w:pPr>
          </w:p>
        </w:tc>
      </w:tr>
    </w:tbl>
    <w:p w:rsidR="00940833" w:rsidRPr="00F5449B" w:rsidRDefault="00940833" w:rsidP="00186D1C">
      <w:pPr>
        <w:pStyle w:val="ListParagraph"/>
        <w:rPr>
          <w:sz w:val="24"/>
          <w:szCs w:val="24"/>
        </w:rPr>
      </w:pPr>
    </w:p>
    <w:p w:rsidR="001B35DE" w:rsidRPr="00F5449B" w:rsidRDefault="001B35DE" w:rsidP="00186D1C">
      <w:pPr>
        <w:pStyle w:val="ListParagraph"/>
        <w:rPr>
          <w:sz w:val="24"/>
          <w:szCs w:val="24"/>
        </w:rPr>
      </w:pPr>
      <w:r w:rsidRPr="00F5449B">
        <w:rPr>
          <w:sz w:val="24"/>
          <w:szCs w:val="24"/>
        </w:rPr>
        <w:t>Entry Fee: Please note there is a $25 non-refundable fee for each entry. A single check for the total may be written to cover multiple entries. Make checks payable to Massachusetts Library Association.</w:t>
      </w:r>
    </w:p>
    <w:p w:rsidR="001B35DE" w:rsidRPr="00F5449B" w:rsidRDefault="001B35DE" w:rsidP="00186D1C">
      <w:pPr>
        <w:pStyle w:val="ListParagraph"/>
        <w:rPr>
          <w:sz w:val="24"/>
          <w:szCs w:val="24"/>
        </w:rPr>
      </w:pPr>
    </w:p>
    <w:p w:rsidR="001B35DE" w:rsidRPr="00F5449B" w:rsidRDefault="001B35DE" w:rsidP="00186D1C">
      <w:pPr>
        <w:pStyle w:val="ListParagraph"/>
        <w:rPr>
          <w:sz w:val="24"/>
          <w:szCs w:val="24"/>
        </w:rPr>
      </w:pPr>
      <w:r w:rsidRPr="00F5449B">
        <w:rPr>
          <w:sz w:val="24"/>
          <w:szCs w:val="24"/>
        </w:rPr>
        <w:tab/>
      </w:r>
      <w:r w:rsidR="00340C25" w:rsidRPr="00F5449B">
        <w:rPr>
          <w:sz w:val="24"/>
          <w:szCs w:val="24"/>
        </w:rPr>
        <w:t>Abstract: Please attach an abstract of 100 words or less about your project. Describe your library goals, why and how your entry was produced, how it was distributed and anything else that helped make it successful for your organization.</w:t>
      </w:r>
    </w:p>
    <w:p w:rsidR="00340C25" w:rsidRPr="00F5449B" w:rsidRDefault="00340C25" w:rsidP="00186D1C">
      <w:pPr>
        <w:pStyle w:val="ListParagraph"/>
        <w:rPr>
          <w:sz w:val="24"/>
          <w:szCs w:val="24"/>
        </w:rPr>
      </w:pPr>
    </w:p>
    <w:p w:rsidR="00A627C6" w:rsidRPr="00F5449B" w:rsidRDefault="00A627C6" w:rsidP="00186D1C">
      <w:pPr>
        <w:pStyle w:val="ListParagraph"/>
        <w:rPr>
          <w:sz w:val="24"/>
          <w:szCs w:val="24"/>
        </w:rPr>
      </w:pPr>
    </w:p>
    <w:p w:rsidR="00A627C6" w:rsidRPr="00F5449B" w:rsidRDefault="00A627C6" w:rsidP="00186D1C">
      <w:pPr>
        <w:pStyle w:val="ListParagraph"/>
        <w:rPr>
          <w:sz w:val="24"/>
          <w:szCs w:val="24"/>
        </w:rPr>
      </w:pPr>
    </w:p>
    <w:p w:rsidR="00A627C6" w:rsidRPr="00F5449B" w:rsidRDefault="00A627C6" w:rsidP="00186D1C">
      <w:pPr>
        <w:pStyle w:val="ListParagraph"/>
        <w:rPr>
          <w:sz w:val="24"/>
          <w:szCs w:val="24"/>
        </w:rPr>
      </w:pPr>
    </w:p>
    <w:p w:rsidR="00A627C6" w:rsidRPr="00F5449B" w:rsidRDefault="00A627C6" w:rsidP="00186D1C">
      <w:pPr>
        <w:pStyle w:val="ListParagraph"/>
        <w:rPr>
          <w:sz w:val="24"/>
          <w:szCs w:val="24"/>
        </w:rPr>
      </w:pPr>
    </w:p>
    <w:p w:rsidR="00894688" w:rsidRDefault="00894688" w:rsidP="0094481D">
      <w:pPr>
        <w:rPr>
          <w:sz w:val="24"/>
          <w:szCs w:val="24"/>
        </w:rPr>
      </w:pPr>
    </w:p>
    <w:p w:rsidR="0094481D" w:rsidRPr="00F5449B" w:rsidRDefault="0094481D" w:rsidP="0094481D">
      <w:pPr>
        <w:rPr>
          <w:sz w:val="24"/>
          <w:szCs w:val="24"/>
        </w:rPr>
      </w:pPr>
      <w:r w:rsidRPr="00F5449B">
        <w:rPr>
          <w:b/>
          <w:sz w:val="24"/>
          <w:szCs w:val="24"/>
        </w:rPr>
        <w:lastRenderedPageBreak/>
        <w:t>New this year</w:t>
      </w:r>
    </w:p>
    <w:p w:rsidR="0094481D" w:rsidRPr="00F5449B" w:rsidRDefault="0094481D" w:rsidP="0094481D">
      <w:pPr>
        <w:rPr>
          <w:sz w:val="24"/>
          <w:szCs w:val="24"/>
        </w:rPr>
      </w:pPr>
      <w:r w:rsidRPr="00F5449B">
        <w:rPr>
          <w:sz w:val="24"/>
          <w:szCs w:val="24"/>
        </w:rPr>
        <w:t>Libraries and librarians are invited to submit their best PR wor</w:t>
      </w:r>
      <w:r w:rsidR="00601567" w:rsidRPr="00F5449B">
        <w:rPr>
          <w:sz w:val="24"/>
          <w:szCs w:val="24"/>
        </w:rPr>
        <w:t xml:space="preserve">k under three major categories: </w:t>
      </w:r>
      <w:r w:rsidR="00675B52" w:rsidRPr="00F5449B">
        <w:rPr>
          <w:sz w:val="24"/>
          <w:szCs w:val="24"/>
        </w:rPr>
        <w:t xml:space="preserve">(1) </w:t>
      </w:r>
      <w:r w:rsidR="00601567" w:rsidRPr="00F5449B">
        <w:rPr>
          <w:i/>
          <w:sz w:val="24"/>
          <w:szCs w:val="24"/>
        </w:rPr>
        <w:t>P</w:t>
      </w:r>
      <w:r w:rsidRPr="00F5449B">
        <w:rPr>
          <w:i/>
          <w:sz w:val="24"/>
          <w:szCs w:val="24"/>
        </w:rPr>
        <w:t>rint</w:t>
      </w:r>
      <w:r w:rsidRPr="00F5449B">
        <w:rPr>
          <w:sz w:val="24"/>
          <w:szCs w:val="24"/>
        </w:rPr>
        <w:t xml:space="preserve">, </w:t>
      </w:r>
      <w:r w:rsidR="00675B52" w:rsidRPr="00F5449B">
        <w:rPr>
          <w:sz w:val="24"/>
          <w:szCs w:val="24"/>
        </w:rPr>
        <w:t xml:space="preserve">(2) </w:t>
      </w:r>
      <w:r w:rsidR="00601567" w:rsidRPr="00F5449B">
        <w:rPr>
          <w:i/>
          <w:sz w:val="24"/>
          <w:szCs w:val="24"/>
        </w:rPr>
        <w:t>D</w:t>
      </w:r>
      <w:r w:rsidRPr="00F5449B">
        <w:rPr>
          <w:i/>
          <w:sz w:val="24"/>
          <w:szCs w:val="24"/>
        </w:rPr>
        <w:t>igital</w:t>
      </w:r>
      <w:r w:rsidRPr="00F5449B">
        <w:rPr>
          <w:sz w:val="24"/>
          <w:szCs w:val="24"/>
        </w:rPr>
        <w:t xml:space="preserve"> and</w:t>
      </w:r>
      <w:r w:rsidRPr="00F5449B">
        <w:rPr>
          <w:i/>
          <w:sz w:val="24"/>
          <w:szCs w:val="24"/>
        </w:rPr>
        <w:t xml:space="preserve"> </w:t>
      </w:r>
      <w:r w:rsidR="00675B52" w:rsidRPr="00F5449B">
        <w:rPr>
          <w:i/>
          <w:sz w:val="24"/>
          <w:szCs w:val="24"/>
        </w:rPr>
        <w:t xml:space="preserve">(3) </w:t>
      </w:r>
      <w:r w:rsidRPr="00F5449B">
        <w:rPr>
          <w:i/>
          <w:sz w:val="24"/>
          <w:szCs w:val="24"/>
        </w:rPr>
        <w:t>Programming, Advocacy and Outreach</w:t>
      </w:r>
      <w:r w:rsidRPr="00F5449B">
        <w:rPr>
          <w:sz w:val="24"/>
          <w:szCs w:val="24"/>
        </w:rPr>
        <w:t xml:space="preserve">. Each of the three categories lists sub-categories that you </w:t>
      </w:r>
      <w:r w:rsidR="00601567" w:rsidRPr="00F5449B">
        <w:rPr>
          <w:sz w:val="24"/>
          <w:szCs w:val="24"/>
        </w:rPr>
        <w:t>may</w:t>
      </w:r>
      <w:r w:rsidRPr="00F5449B">
        <w:rPr>
          <w:sz w:val="24"/>
          <w:szCs w:val="24"/>
        </w:rPr>
        <w:t xml:space="preserve"> recognize from past PR Awards.</w:t>
      </w:r>
    </w:p>
    <w:p w:rsidR="0094481D" w:rsidRPr="00F5449B" w:rsidRDefault="0094481D" w:rsidP="0094481D">
      <w:pPr>
        <w:rPr>
          <w:sz w:val="24"/>
          <w:szCs w:val="24"/>
        </w:rPr>
      </w:pPr>
      <w:r w:rsidRPr="00F5449B">
        <w:rPr>
          <w:sz w:val="24"/>
          <w:szCs w:val="24"/>
        </w:rPr>
        <w:t>The change allows the</w:t>
      </w:r>
      <w:r w:rsidR="00601567" w:rsidRPr="00F5449B">
        <w:rPr>
          <w:sz w:val="24"/>
          <w:szCs w:val="24"/>
        </w:rPr>
        <w:t xml:space="preserve"> PR</w:t>
      </w:r>
      <w:r w:rsidRPr="00F5449B">
        <w:rPr>
          <w:sz w:val="24"/>
          <w:szCs w:val="24"/>
        </w:rPr>
        <w:t xml:space="preserve"> Awards to be streamlined, more prestigious, and more competitive. It will also allow categories with less entries a </w:t>
      </w:r>
      <w:r w:rsidR="00601567" w:rsidRPr="00F5449B">
        <w:rPr>
          <w:sz w:val="24"/>
          <w:szCs w:val="24"/>
        </w:rPr>
        <w:t>better opportunity t</w:t>
      </w:r>
      <w:r w:rsidRPr="00F5449B">
        <w:rPr>
          <w:sz w:val="24"/>
          <w:szCs w:val="24"/>
        </w:rPr>
        <w:t xml:space="preserve">o compete with others. </w:t>
      </w:r>
    </w:p>
    <w:p w:rsidR="00601567" w:rsidRPr="00F5449B" w:rsidRDefault="0094481D" w:rsidP="0094481D">
      <w:pPr>
        <w:rPr>
          <w:sz w:val="24"/>
          <w:szCs w:val="24"/>
        </w:rPr>
      </w:pPr>
      <w:r w:rsidRPr="00F5449B">
        <w:rPr>
          <w:sz w:val="24"/>
          <w:szCs w:val="24"/>
        </w:rPr>
        <w:t>All categories will be judged on originality and creativity</w:t>
      </w:r>
      <w:r w:rsidR="00601567" w:rsidRPr="00F5449B">
        <w:rPr>
          <w:sz w:val="24"/>
          <w:szCs w:val="24"/>
        </w:rPr>
        <w:t>;</w:t>
      </w:r>
      <w:r w:rsidRPr="00F5449B">
        <w:rPr>
          <w:sz w:val="24"/>
          <w:szCs w:val="24"/>
        </w:rPr>
        <w:t xml:space="preserve"> cost-effectiveness</w:t>
      </w:r>
      <w:r w:rsidR="00601567" w:rsidRPr="00F5449B">
        <w:rPr>
          <w:sz w:val="24"/>
          <w:szCs w:val="24"/>
        </w:rPr>
        <w:t>;</w:t>
      </w:r>
      <w:r w:rsidRPr="00F5449B">
        <w:rPr>
          <w:sz w:val="24"/>
          <w:szCs w:val="24"/>
        </w:rPr>
        <w:t xml:space="preserve"> concept</w:t>
      </w:r>
      <w:r w:rsidR="00601567" w:rsidRPr="00F5449B">
        <w:rPr>
          <w:sz w:val="24"/>
          <w:szCs w:val="24"/>
        </w:rPr>
        <w:t>;</w:t>
      </w:r>
      <w:r w:rsidRPr="00F5449B">
        <w:rPr>
          <w:sz w:val="24"/>
          <w:szCs w:val="24"/>
        </w:rPr>
        <w:t xml:space="preserve"> completenes</w:t>
      </w:r>
      <w:r w:rsidR="00601567" w:rsidRPr="00F5449B">
        <w:rPr>
          <w:sz w:val="24"/>
          <w:szCs w:val="24"/>
        </w:rPr>
        <w:t>s of your entry and application; quality of your PR product;</w:t>
      </w:r>
      <w:r w:rsidRPr="00F5449B">
        <w:rPr>
          <w:sz w:val="24"/>
          <w:szCs w:val="24"/>
        </w:rPr>
        <w:t xml:space="preserve"> effectiveness of message</w:t>
      </w:r>
      <w:r w:rsidR="00601567" w:rsidRPr="00F5449B">
        <w:rPr>
          <w:sz w:val="24"/>
          <w:szCs w:val="24"/>
        </w:rPr>
        <w:t>;</w:t>
      </w:r>
      <w:r w:rsidRPr="00F5449B">
        <w:rPr>
          <w:sz w:val="24"/>
          <w:szCs w:val="24"/>
        </w:rPr>
        <w:t xml:space="preserve"> the appropriateness of the vehicle you used to convey your message</w:t>
      </w:r>
      <w:r w:rsidR="00601567" w:rsidRPr="00F5449B">
        <w:rPr>
          <w:sz w:val="24"/>
          <w:szCs w:val="24"/>
        </w:rPr>
        <w:t>;</w:t>
      </w:r>
      <w:r w:rsidRPr="00F5449B">
        <w:rPr>
          <w:sz w:val="24"/>
          <w:szCs w:val="24"/>
        </w:rPr>
        <w:t xml:space="preserve"> and adherence to the library’s message or brand. </w:t>
      </w:r>
    </w:p>
    <w:p w:rsidR="0094481D" w:rsidRPr="00F5449B" w:rsidRDefault="0094481D" w:rsidP="0094481D">
      <w:pPr>
        <w:rPr>
          <w:sz w:val="24"/>
          <w:szCs w:val="24"/>
        </w:rPr>
      </w:pPr>
      <w:r w:rsidRPr="00F5449B">
        <w:rPr>
          <w:sz w:val="24"/>
          <w:szCs w:val="24"/>
        </w:rPr>
        <w:t>Please answer this question: Did your PR project achieve your goals for the library?</w:t>
      </w:r>
    </w:p>
    <w:p w:rsidR="0094481D" w:rsidRPr="00F5449B" w:rsidRDefault="0094481D" w:rsidP="0094481D">
      <w:pPr>
        <w:pStyle w:val="ListParagraph"/>
        <w:rPr>
          <w:sz w:val="24"/>
          <w:szCs w:val="24"/>
        </w:rPr>
      </w:pPr>
    </w:p>
    <w:tbl>
      <w:tblPr>
        <w:tblStyle w:val="TableGrid"/>
        <w:tblW w:w="0" w:type="auto"/>
        <w:tblInd w:w="720" w:type="dxa"/>
        <w:tblLook w:val="04A0" w:firstRow="1" w:lastRow="0" w:firstColumn="1" w:lastColumn="0" w:noHBand="0" w:noVBand="1"/>
      </w:tblPr>
      <w:tblGrid>
        <w:gridCol w:w="2879"/>
        <w:gridCol w:w="2881"/>
        <w:gridCol w:w="2870"/>
      </w:tblGrid>
      <w:tr w:rsidR="0094481D" w:rsidRPr="00F5449B" w:rsidTr="00E64237">
        <w:tc>
          <w:tcPr>
            <w:tcW w:w="3116" w:type="dxa"/>
            <w:shd w:val="clear" w:color="auto" w:fill="DEEAF6" w:themeFill="accent1" w:themeFillTint="33"/>
          </w:tcPr>
          <w:p w:rsidR="0094481D" w:rsidRPr="00F5449B" w:rsidRDefault="0094481D" w:rsidP="00E74F14">
            <w:pPr>
              <w:pStyle w:val="ListParagraph"/>
              <w:ind w:left="0"/>
              <w:jc w:val="center"/>
              <w:rPr>
                <w:b/>
                <w:sz w:val="24"/>
                <w:szCs w:val="24"/>
              </w:rPr>
            </w:pPr>
            <w:r w:rsidRPr="00F5449B">
              <w:rPr>
                <w:b/>
                <w:sz w:val="24"/>
                <w:szCs w:val="24"/>
              </w:rPr>
              <w:t>Print</w:t>
            </w:r>
          </w:p>
        </w:tc>
        <w:tc>
          <w:tcPr>
            <w:tcW w:w="3117" w:type="dxa"/>
            <w:shd w:val="clear" w:color="auto" w:fill="DEEAF6" w:themeFill="accent1" w:themeFillTint="33"/>
          </w:tcPr>
          <w:p w:rsidR="0094481D" w:rsidRPr="00F5449B" w:rsidRDefault="0094481D" w:rsidP="00E74F14">
            <w:pPr>
              <w:pStyle w:val="ListParagraph"/>
              <w:ind w:left="0"/>
              <w:jc w:val="center"/>
              <w:rPr>
                <w:b/>
                <w:sz w:val="24"/>
                <w:szCs w:val="24"/>
              </w:rPr>
            </w:pPr>
            <w:r w:rsidRPr="00F5449B">
              <w:rPr>
                <w:b/>
                <w:sz w:val="24"/>
                <w:szCs w:val="24"/>
              </w:rPr>
              <w:t>Digital</w:t>
            </w:r>
          </w:p>
        </w:tc>
        <w:tc>
          <w:tcPr>
            <w:tcW w:w="3117" w:type="dxa"/>
            <w:shd w:val="clear" w:color="auto" w:fill="DEEAF6" w:themeFill="accent1" w:themeFillTint="33"/>
          </w:tcPr>
          <w:p w:rsidR="0094481D" w:rsidRPr="00F5449B" w:rsidRDefault="0094481D" w:rsidP="00E74F14">
            <w:pPr>
              <w:pStyle w:val="ListParagraph"/>
              <w:ind w:left="0"/>
              <w:jc w:val="center"/>
              <w:rPr>
                <w:b/>
                <w:sz w:val="24"/>
                <w:szCs w:val="24"/>
              </w:rPr>
            </w:pPr>
            <w:r w:rsidRPr="00F5449B">
              <w:rPr>
                <w:b/>
                <w:sz w:val="24"/>
                <w:szCs w:val="24"/>
              </w:rPr>
              <w:t>Programming, Advocacy &amp; Outreach</w:t>
            </w:r>
          </w:p>
          <w:p w:rsidR="0094481D" w:rsidRPr="00F5449B" w:rsidRDefault="0094481D" w:rsidP="00E74F14">
            <w:pPr>
              <w:pStyle w:val="ListParagraph"/>
              <w:ind w:left="0"/>
              <w:jc w:val="center"/>
              <w:rPr>
                <w:sz w:val="24"/>
                <w:szCs w:val="24"/>
              </w:rPr>
            </w:pP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Advertisement</w:t>
            </w:r>
          </w:p>
          <w:p w:rsidR="0094481D" w:rsidRPr="00F5449B" w:rsidRDefault="0094481D" w:rsidP="00E64237">
            <w:pPr>
              <w:pStyle w:val="ListParagraph"/>
              <w:ind w:left="0"/>
              <w:rPr>
                <w:i/>
                <w:sz w:val="24"/>
                <w:szCs w:val="24"/>
              </w:rPr>
            </w:pPr>
            <w:r w:rsidRPr="00F5449B">
              <w:rPr>
                <w:i/>
                <w:sz w:val="24"/>
                <w:szCs w:val="24"/>
              </w:rPr>
              <w:t>Any paid advertisement</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Advertisement</w:t>
            </w:r>
          </w:p>
          <w:p w:rsidR="0094481D" w:rsidRPr="00F5449B" w:rsidRDefault="0094481D" w:rsidP="00E64237">
            <w:pPr>
              <w:pStyle w:val="ListParagraph"/>
              <w:ind w:left="0"/>
              <w:rPr>
                <w:i/>
                <w:sz w:val="24"/>
                <w:szCs w:val="24"/>
              </w:rPr>
            </w:pPr>
            <w:r w:rsidRPr="00F5449B">
              <w:rPr>
                <w:i/>
                <w:sz w:val="24"/>
                <w:szCs w:val="24"/>
              </w:rPr>
              <w:t>Any paid advertisement</w:t>
            </w:r>
          </w:p>
        </w:tc>
        <w:tc>
          <w:tcPr>
            <w:tcW w:w="3117" w:type="dxa"/>
          </w:tcPr>
          <w:p w:rsidR="0094481D" w:rsidRPr="00F5449B" w:rsidRDefault="0094481D" w:rsidP="00E64237">
            <w:pPr>
              <w:pStyle w:val="ListParagraph"/>
              <w:ind w:left="0"/>
              <w:rPr>
                <w:b/>
                <w:sz w:val="24"/>
                <w:szCs w:val="24"/>
              </w:rPr>
            </w:pPr>
            <w:r w:rsidRPr="00F5449B">
              <w:rPr>
                <w:b/>
                <w:sz w:val="24"/>
                <w:szCs w:val="24"/>
              </w:rPr>
              <w:t>Community Read</w:t>
            </w:r>
          </w:p>
          <w:p w:rsidR="0094481D" w:rsidRPr="00F5449B" w:rsidRDefault="0094481D" w:rsidP="00E64237">
            <w:pPr>
              <w:pStyle w:val="ListParagraph"/>
              <w:ind w:left="0"/>
              <w:rPr>
                <w:i/>
                <w:sz w:val="24"/>
                <w:szCs w:val="24"/>
              </w:rPr>
            </w:pPr>
            <w:r w:rsidRPr="00F5449B">
              <w:rPr>
                <w:i/>
                <w:sz w:val="24"/>
                <w:szCs w:val="24"/>
              </w:rPr>
              <w:t>Compilation of promotional efforts and events associated with a community reading program, such as One Book, One Read. Please submit as scrapbook or in 3-ring binder. Photos are sufficient in place of large items.</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Annual Report</w:t>
            </w:r>
          </w:p>
          <w:p w:rsidR="0094481D" w:rsidRPr="00F5449B" w:rsidRDefault="0094481D" w:rsidP="00E64237">
            <w:pPr>
              <w:pStyle w:val="ListParagraph"/>
              <w:ind w:left="0"/>
              <w:rPr>
                <w:i/>
                <w:sz w:val="24"/>
                <w:szCs w:val="24"/>
              </w:rPr>
            </w:pPr>
            <w:r w:rsidRPr="00F5449B">
              <w:rPr>
                <w:i/>
                <w:sz w:val="24"/>
                <w:szCs w:val="24"/>
              </w:rPr>
              <w:t>For calendar or fiscal years 2017 or 2018</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Annual Report</w:t>
            </w:r>
          </w:p>
          <w:p w:rsidR="0094481D" w:rsidRPr="00F5449B" w:rsidRDefault="0094481D" w:rsidP="00E64237">
            <w:pPr>
              <w:pStyle w:val="ListParagraph"/>
              <w:ind w:left="0"/>
              <w:rPr>
                <w:i/>
                <w:sz w:val="24"/>
                <w:szCs w:val="24"/>
              </w:rPr>
            </w:pPr>
            <w:r w:rsidRPr="00F5449B">
              <w:rPr>
                <w:i/>
                <w:sz w:val="24"/>
                <w:szCs w:val="24"/>
              </w:rPr>
              <w:t>For calendar or fiscal years 2017 or 2018</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i/>
                <w:sz w:val="24"/>
                <w:szCs w:val="24"/>
              </w:rPr>
            </w:pPr>
            <w:r w:rsidRPr="00F5449B">
              <w:rPr>
                <w:b/>
                <w:sz w:val="24"/>
                <w:szCs w:val="24"/>
              </w:rPr>
              <w:t>Coordinated Advocacy Program</w:t>
            </w:r>
          </w:p>
          <w:p w:rsidR="0094481D" w:rsidRPr="00F5449B" w:rsidRDefault="0094481D" w:rsidP="00E64237">
            <w:pPr>
              <w:pStyle w:val="ListParagraph"/>
              <w:ind w:left="0"/>
              <w:rPr>
                <w:i/>
                <w:sz w:val="24"/>
                <w:szCs w:val="24"/>
              </w:rPr>
            </w:pPr>
            <w:r w:rsidRPr="00F5449B">
              <w:rPr>
                <w:i/>
                <w:sz w:val="24"/>
                <w:szCs w:val="24"/>
              </w:rPr>
              <w:t xml:space="preserve">Compilation of promotional efforts and events associated with a campaign that requires </w:t>
            </w:r>
            <w:r w:rsidR="00E74F14" w:rsidRPr="00F5449B">
              <w:rPr>
                <w:i/>
                <w:sz w:val="24"/>
                <w:szCs w:val="24"/>
              </w:rPr>
              <w:t>city/</w:t>
            </w:r>
            <w:r w:rsidRPr="00F5449B">
              <w:rPr>
                <w:i/>
                <w:sz w:val="24"/>
                <w:szCs w:val="24"/>
              </w:rPr>
              <w:t xml:space="preserve">town or voter action (building, fundraising, </w:t>
            </w:r>
            <w:proofErr w:type="spellStart"/>
            <w:r w:rsidRPr="00F5449B">
              <w:rPr>
                <w:i/>
                <w:sz w:val="24"/>
                <w:szCs w:val="24"/>
              </w:rPr>
              <w:t>etc</w:t>
            </w:r>
            <w:proofErr w:type="spellEnd"/>
            <w:r w:rsidRPr="00F5449B">
              <w:rPr>
                <w:i/>
                <w:sz w:val="24"/>
                <w:szCs w:val="24"/>
              </w:rPr>
              <w:t>)</w:t>
            </w:r>
          </w:p>
          <w:p w:rsidR="0094481D" w:rsidRPr="00F5449B" w:rsidRDefault="0094481D" w:rsidP="00E64237">
            <w:pPr>
              <w:pStyle w:val="ListParagraph"/>
              <w:ind w:left="0"/>
              <w:rPr>
                <w:sz w:val="24"/>
                <w:szCs w:val="24"/>
              </w:rPr>
            </w:pPr>
            <w:r w:rsidRPr="00F5449B">
              <w:rPr>
                <w:i/>
                <w:sz w:val="24"/>
                <w:szCs w:val="24"/>
              </w:rPr>
              <w:t>Please include the campaign results in your entry.</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Book List</w:t>
            </w:r>
          </w:p>
          <w:p w:rsidR="0094481D" w:rsidRPr="00F5449B" w:rsidRDefault="0094481D" w:rsidP="00E64237">
            <w:pPr>
              <w:pStyle w:val="ListParagraph"/>
              <w:ind w:left="0"/>
              <w:rPr>
                <w:i/>
                <w:sz w:val="24"/>
                <w:szCs w:val="24"/>
              </w:rPr>
            </w:pPr>
            <w:r w:rsidRPr="00F5449B">
              <w:rPr>
                <w:i/>
                <w:sz w:val="24"/>
                <w:szCs w:val="24"/>
              </w:rPr>
              <w:t>Themed list of resources</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Book List</w:t>
            </w:r>
          </w:p>
          <w:p w:rsidR="0094481D" w:rsidRPr="00F5449B" w:rsidRDefault="0094481D" w:rsidP="00E64237">
            <w:pPr>
              <w:pStyle w:val="ListParagraph"/>
              <w:ind w:left="0"/>
              <w:rPr>
                <w:i/>
                <w:sz w:val="24"/>
                <w:szCs w:val="24"/>
              </w:rPr>
            </w:pPr>
            <w:r w:rsidRPr="00F5449B">
              <w:rPr>
                <w:i/>
                <w:sz w:val="24"/>
                <w:szCs w:val="24"/>
              </w:rPr>
              <w:t>Themed list of resources</w:t>
            </w:r>
          </w:p>
        </w:tc>
        <w:tc>
          <w:tcPr>
            <w:tcW w:w="3117" w:type="dxa"/>
          </w:tcPr>
          <w:p w:rsidR="0094481D" w:rsidRPr="00F5449B" w:rsidRDefault="0094481D" w:rsidP="00E64237">
            <w:pPr>
              <w:pStyle w:val="ListParagraph"/>
              <w:ind w:left="0"/>
              <w:rPr>
                <w:b/>
                <w:sz w:val="24"/>
                <w:szCs w:val="24"/>
              </w:rPr>
            </w:pPr>
            <w:r w:rsidRPr="00F5449B">
              <w:rPr>
                <w:b/>
                <w:sz w:val="24"/>
                <w:szCs w:val="24"/>
              </w:rPr>
              <w:t>Event</w:t>
            </w:r>
          </w:p>
          <w:p w:rsidR="0094481D" w:rsidRPr="00F5449B" w:rsidRDefault="0094481D" w:rsidP="00E64237">
            <w:pPr>
              <w:pStyle w:val="ListParagraph"/>
              <w:ind w:left="0"/>
              <w:rPr>
                <w:i/>
                <w:sz w:val="24"/>
                <w:szCs w:val="24"/>
              </w:rPr>
            </w:pPr>
            <w:r w:rsidRPr="00F5449B">
              <w:rPr>
                <w:i/>
                <w:sz w:val="24"/>
                <w:szCs w:val="24"/>
              </w:rPr>
              <w:t xml:space="preserve">Compilation of promotional efforts to </w:t>
            </w:r>
            <w:r w:rsidRPr="00F5449B">
              <w:rPr>
                <w:i/>
                <w:sz w:val="24"/>
                <w:szCs w:val="24"/>
              </w:rPr>
              <w:lastRenderedPageBreak/>
              <w:t>promote a program or series of related events and the event(s) themselves.</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lastRenderedPageBreak/>
              <w:t>Newsletter</w:t>
            </w:r>
          </w:p>
          <w:p w:rsidR="0094481D" w:rsidRPr="00F5449B" w:rsidRDefault="0094481D" w:rsidP="00E64237">
            <w:pPr>
              <w:pStyle w:val="ListParagraph"/>
              <w:ind w:left="0"/>
              <w:rPr>
                <w:i/>
                <w:sz w:val="24"/>
                <w:szCs w:val="24"/>
              </w:rPr>
            </w:pPr>
            <w:r w:rsidRPr="00F5449B">
              <w:rPr>
                <w:i/>
                <w:sz w:val="24"/>
                <w:szCs w:val="24"/>
              </w:rPr>
              <w:t>Library or Friends generated</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Newsletter</w:t>
            </w:r>
          </w:p>
          <w:p w:rsidR="0094481D" w:rsidRPr="00F5449B" w:rsidRDefault="0094481D" w:rsidP="00E64237">
            <w:pPr>
              <w:pStyle w:val="ListParagraph"/>
              <w:ind w:left="0"/>
              <w:rPr>
                <w:i/>
                <w:sz w:val="24"/>
                <w:szCs w:val="24"/>
              </w:rPr>
            </w:pPr>
            <w:r w:rsidRPr="00F5449B">
              <w:rPr>
                <w:i/>
                <w:sz w:val="24"/>
                <w:szCs w:val="24"/>
              </w:rPr>
              <w:t>Library or Friends generated</w:t>
            </w:r>
          </w:p>
        </w:tc>
        <w:tc>
          <w:tcPr>
            <w:tcW w:w="3117" w:type="dxa"/>
          </w:tcPr>
          <w:p w:rsidR="0094481D" w:rsidRPr="00F5449B" w:rsidRDefault="0094481D" w:rsidP="00E64237">
            <w:pPr>
              <w:pStyle w:val="ListParagraph"/>
              <w:ind w:left="0"/>
              <w:rPr>
                <w:b/>
                <w:sz w:val="24"/>
                <w:szCs w:val="24"/>
              </w:rPr>
            </w:pPr>
            <w:r w:rsidRPr="00F5449B">
              <w:rPr>
                <w:b/>
                <w:sz w:val="24"/>
                <w:szCs w:val="24"/>
              </w:rPr>
              <w:t>Merchandise</w:t>
            </w:r>
          </w:p>
          <w:p w:rsidR="0094481D" w:rsidRPr="00F5449B" w:rsidRDefault="0094481D" w:rsidP="00E64237">
            <w:pPr>
              <w:pStyle w:val="ListParagraph"/>
              <w:ind w:left="0"/>
              <w:rPr>
                <w:i/>
                <w:sz w:val="24"/>
                <w:szCs w:val="24"/>
              </w:rPr>
            </w:pPr>
            <w:r w:rsidRPr="00F5449B">
              <w:rPr>
                <w:i/>
                <w:sz w:val="24"/>
                <w:szCs w:val="24"/>
              </w:rPr>
              <w:t>Items offered by sale or for giveaways by the library or Friends group in order to promote the library.</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Bookmark</w:t>
            </w:r>
          </w:p>
          <w:p w:rsidR="0094481D" w:rsidRPr="00F5449B" w:rsidRDefault="0094481D" w:rsidP="00E64237">
            <w:pPr>
              <w:pStyle w:val="ListParagraph"/>
              <w:ind w:left="0"/>
              <w:rPr>
                <w:i/>
                <w:sz w:val="24"/>
                <w:szCs w:val="24"/>
              </w:rPr>
            </w:pPr>
            <w:r w:rsidRPr="00F5449B">
              <w:rPr>
                <w:i/>
                <w:sz w:val="24"/>
                <w:szCs w:val="24"/>
              </w:rPr>
              <w:t>Can be list of programs, informational, etc.</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Logo</w:t>
            </w:r>
          </w:p>
          <w:p w:rsidR="0094481D" w:rsidRPr="00F5449B" w:rsidRDefault="0094481D" w:rsidP="00E64237">
            <w:pPr>
              <w:pStyle w:val="ListParagraph"/>
              <w:ind w:left="0"/>
              <w:rPr>
                <w:i/>
                <w:sz w:val="24"/>
                <w:szCs w:val="24"/>
              </w:rPr>
            </w:pPr>
            <w:r w:rsidRPr="00F5449B">
              <w:rPr>
                <w:i/>
                <w:sz w:val="24"/>
                <w:szCs w:val="24"/>
              </w:rPr>
              <w:t>Creative symbol designed for library, project or program.</w:t>
            </w:r>
          </w:p>
        </w:tc>
        <w:tc>
          <w:tcPr>
            <w:tcW w:w="3117" w:type="dxa"/>
          </w:tcPr>
          <w:p w:rsidR="0094481D" w:rsidRPr="00F5449B" w:rsidRDefault="0094481D" w:rsidP="00E64237">
            <w:pPr>
              <w:pStyle w:val="ListParagraph"/>
              <w:ind w:left="0"/>
              <w:rPr>
                <w:b/>
                <w:sz w:val="24"/>
                <w:szCs w:val="24"/>
              </w:rPr>
            </w:pPr>
            <w:r w:rsidRPr="00F5449B">
              <w:rPr>
                <w:b/>
                <w:sz w:val="24"/>
                <w:szCs w:val="24"/>
              </w:rPr>
              <w:t>News Coverage</w:t>
            </w:r>
          </w:p>
          <w:p w:rsidR="0094481D" w:rsidRPr="00F5449B" w:rsidRDefault="0094481D" w:rsidP="00E64237">
            <w:pPr>
              <w:pStyle w:val="ListParagraph"/>
              <w:ind w:left="0"/>
              <w:rPr>
                <w:i/>
                <w:sz w:val="24"/>
                <w:szCs w:val="24"/>
              </w:rPr>
            </w:pPr>
            <w:r w:rsidRPr="00F5449B">
              <w:rPr>
                <w:i/>
                <w:sz w:val="24"/>
                <w:szCs w:val="24"/>
              </w:rPr>
              <w:t>Column, feature or news published in a newspaper, magazine, on radio or television</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Brochure</w:t>
            </w:r>
          </w:p>
          <w:p w:rsidR="0094481D" w:rsidRPr="00F5449B" w:rsidRDefault="0094481D" w:rsidP="00E64237">
            <w:pPr>
              <w:pStyle w:val="ListParagraph"/>
              <w:ind w:left="0"/>
              <w:rPr>
                <w:i/>
                <w:sz w:val="24"/>
                <w:szCs w:val="24"/>
              </w:rPr>
            </w:pPr>
            <w:r w:rsidRPr="00F5449B">
              <w:rPr>
                <w:i/>
                <w:sz w:val="24"/>
                <w:szCs w:val="24"/>
              </w:rPr>
              <w:t>Any folded printed presentation</w:t>
            </w:r>
          </w:p>
        </w:tc>
        <w:tc>
          <w:tcPr>
            <w:tcW w:w="3117" w:type="dxa"/>
          </w:tcPr>
          <w:p w:rsidR="0094481D" w:rsidRPr="00F5449B" w:rsidRDefault="0094481D" w:rsidP="00E64237">
            <w:pPr>
              <w:pStyle w:val="ListParagraph"/>
              <w:ind w:left="0"/>
              <w:rPr>
                <w:sz w:val="24"/>
                <w:szCs w:val="24"/>
              </w:rPr>
            </w:pPr>
            <w:r w:rsidRPr="00F5449B">
              <w:rPr>
                <w:b/>
                <w:sz w:val="24"/>
                <w:szCs w:val="24"/>
              </w:rPr>
              <w:t>Media Presentation</w:t>
            </w:r>
            <w:r w:rsidRPr="00F5449B">
              <w:rPr>
                <w:sz w:val="24"/>
                <w:szCs w:val="24"/>
              </w:rPr>
              <w:t xml:space="preserve"> (video, etc.)</w:t>
            </w:r>
          </w:p>
          <w:p w:rsidR="0094481D" w:rsidRPr="00F5449B" w:rsidRDefault="0094481D" w:rsidP="00E64237">
            <w:pPr>
              <w:pStyle w:val="ListParagraph"/>
              <w:ind w:left="0"/>
              <w:rPr>
                <w:i/>
                <w:sz w:val="24"/>
                <w:szCs w:val="24"/>
              </w:rPr>
            </w:pPr>
            <w:r w:rsidRPr="00F5449B">
              <w:rPr>
                <w:i/>
                <w:sz w:val="24"/>
                <w:szCs w:val="24"/>
              </w:rPr>
              <w:t>Any audiovisual effort such as videos, slide presentations, etc.</w:t>
            </w:r>
          </w:p>
        </w:tc>
        <w:tc>
          <w:tcPr>
            <w:tcW w:w="3117" w:type="dxa"/>
          </w:tcPr>
          <w:p w:rsidR="0094481D" w:rsidRPr="00F5449B" w:rsidRDefault="0094481D" w:rsidP="00E64237">
            <w:pPr>
              <w:pStyle w:val="ListParagraph"/>
              <w:ind w:left="0"/>
              <w:rPr>
                <w:b/>
                <w:sz w:val="24"/>
                <w:szCs w:val="24"/>
              </w:rPr>
            </w:pPr>
            <w:r w:rsidRPr="00F5449B">
              <w:rPr>
                <w:b/>
                <w:sz w:val="24"/>
                <w:szCs w:val="24"/>
              </w:rPr>
              <w:t>Summer Reading Program</w:t>
            </w:r>
          </w:p>
          <w:p w:rsidR="0094481D" w:rsidRPr="00F5449B" w:rsidRDefault="0094481D" w:rsidP="00E64237">
            <w:pPr>
              <w:pStyle w:val="ListParagraph"/>
              <w:ind w:left="0"/>
              <w:rPr>
                <w:sz w:val="24"/>
                <w:szCs w:val="24"/>
              </w:rPr>
            </w:pPr>
            <w:r w:rsidRPr="00F5449B">
              <w:rPr>
                <w:i/>
                <w:sz w:val="24"/>
                <w:szCs w:val="24"/>
              </w:rPr>
              <w:t>Compilation of promotional efforts and events associated with a summer reading program. Please submit as scrapbook or in 3-ring binder. Photos are sufficient in place of large items</w:t>
            </w: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Flier/Poster</w:t>
            </w:r>
          </w:p>
          <w:p w:rsidR="0094481D" w:rsidRPr="00F5449B" w:rsidRDefault="0094481D" w:rsidP="00E64237">
            <w:pPr>
              <w:pStyle w:val="ListParagraph"/>
              <w:ind w:left="0"/>
              <w:rPr>
                <w:i/>
                <w:sz w:val="24"/>
                <w:szCs w:val="24"/>
              </w:rPr>
            </w:pPr>
            <w:r w:rsidRPr="00F5449B">
              <w:rPr>
                <w:i/>
                <w:sz w:val="24"/>
                <w:szCs w:val="24"/>
              </w:rPr>
              <w:t>Single sided, display item</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Social Media</w:t>
            </w:r>
          </w:p>
          <w:p w:rsidR="0094481D" w:rsidRPr="00F5449B" w:rsidRDefault="0094481D" w:rsidP="00E64237">
            <w:pPr>
              <w:pStyle w:val="ListParagraph"/>
              <w:ind w:left="0"/>
              <w:rPr>
                <w:i/>
                <w:sz w:val="24"/>
                <w:szCs w:val="24"/>
              </w:rPr>
            </w:pPr>
            <w:r w:rsidRPr="00F5449B">
              <w:rPr>
                <w:i/>
                <w:sz w:val="24"/>
                <w:szCs w:val="24"/>
              </w:rPr>
              <w:t>List URL and provide color printout of main page and sample subpages</w:t>
            </w:r>
          </w:p>
        </w:tc>
        <w:tc>
          <w:tcPr>
            <w:tcW w:w="3117" w:type="dxa"/>
          </w:tcPr>
          <w:p w:rsidR="0094481D" w:rsidRPr="00F5449B" w:rsidRDefault="0094481D" w:rsidP="00E64237">
            <w:pPr>
              <w:pStyle w:val="ListParagraph"/>
              <w:ind w:left="0"/>
              <w:rPr>
                <w:sz w:val="24"/>
                <w:szCs w:val="24"/>
              </w:rPr>
            </w:pPr>
          </w:p>
        </w:tc>
      </w:tr>
      <w:tr w:rsidR="0094481D" w:rsidRPr="00F5449B" w:rsidTr="00E64237">
        <w:tc>
          <w:tcPr>
            <w:tcW w:w="3116" w:type="dxa"/>
          </w:tcPr>
          <w:p w:rsidR="0094481D" w:rsidRPr="00F5449B" w:rsidRDefault="0094481D" w:rsidP="00E64237">
            <w:pPr>
              <w:pStyle w:val="ListParagraph"/>
              <w:ind w:left="0"/>
              <w:rPr>
                <w:b/>
                <w:sz w:val="24"/>
                <w:szCs w:val="24"/>
              </w:rPr>
            </w:pPr>
            <w:r w:rsidRPr="00F5449B">
              <w:rPr>
                <w:b/>
                <w:sz w:val="24"/>
                <w:szCs w:val="24"/>
              </w:rPr>
              <w:t>Library Card</w:t>
            </w:r>
          </w:p>
          <w:p w:rsidR="0094481D" w:rsidRPr="00F5449B" w:rsidRDefault="0094481D" w:rsidP="00E64237">
            <w:pPr>
              <w:pStyle w:val="ListParagraph"/>
              <w:ind w:left="0"/>
              <w:rPr>
                <w:i/>
                <w:sz w:val="24"/>
                <w:szCs w:val="24"/>
              </w:rPr>
            </w:pPr>
            <w:r w:rsidRPr="00F5449B">
              <w:rPr>
                <w:i/>
                <w:sz w:val="24"/>
                <w:szCs w:val="24"/>
              </w:rPr>
              <w:t>Entry must include details about the promotional campaign surrounding the introduction of the card.</w:t>
            </w:r>
          </w:p>
          <w:p w:rsidR="0094481D" w:rsidRPr="00F5449B" w:rsidRDefault="0094481D" w:rsidP="00E64237">
            <w:pPr>
              <w:pStyle w:val="ListParagraph"/>
              <w:ind w:left="0"/>
              <w:rPr>
                <w:sz w:val="24"/>
                <w:szCs w:val="24"/>
              </w:rPr>
            </w:pPr>
          </w:p>
        </w:tc>
        <w:tc>
          <w:tcPr>
            <w:tcW w:w="3117" w:type="dxa"/>
          </w:tcPr>
          <w:p w:rsidR="0094481D" w:rsidRPr="00F5449B" w:rsidRDefault="0094481D" w:rsidP="00E64237">
            <w:pPr>
              <w:pStyle w:val="ListParagraph"/>
              <w:ind w:left="0"/>
              <w:rPr>
                <w:b/>
                <w:sz w:val="24"/>
                <w:szCs w:val="24"/>
              </w:rPr>
            </w:pPr>
            <w:r w:rsidRPr="00F5449B">
              <w:rPr>
                <w:b/>
                <w:sz w:val="24"/>
                <w:szCs w:val="24"/>
              </w:rPr>
              <w:t>Website</w:t>
            </w:r>
          </w:p>
          <w:p w:rsidR="0094481D" w:rsidRPr="00F5449B" w:rsidRDefault="0094481D" w:rsidP="00E64237">
            <w:pPr>
              <w:pStyle w:val="ListParagraph"/>
              <w:ind w:left="0"/>
              <w:rPr>
                <w:sz w:val="24"/>
                <w:szCs w:val="24"/>
              </w:rPr>
            </w:pPr>
            <w:r w:rsidRPr="00F5449B">
              <w:rPr>
                <w:i/>
                <w:sz w:val="24"/>
                <w:szCs w:val="24"/>
              </w:rPr>
              <w:t>List URL and provide color printout of main page and sample subpages</w:t>
            </w:r>
          </w:p>
        </w:tc>
        <w:tc>
          <w:tcPr>
            <w:tcW w:w="3117" w:type="dxa"/>
          </w:tcPr>
          <w:p w:rsidR="0094481D" w:rsidRPr="00F5449B" w:rsidRDefault="0094481D" w:rsidP="00E64237">
            <w:pPr>
              <w:pStyle w:val="ListParagraph"/>
              <w:ind w:left="0"/>
              <w:rPr>
                <w:sz w:val="24"/>
                <w:szCs w:val="24"/>
              </w:rPr>
            </w:pPr>
          </w:p>
        </w:tc>
      </w:tr>
    </w:tbl>
    <w:p w:rsidR="0094481D" w:rsidRPr="00F5449B" w:rsidRDefault="0094481D" w:rsidP="0094481D">
      <w:pPr>
        <w:pStyle w:val="ListParagraph"/>
        <w:rPr>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725371" w:rsidRDefault="00725371" w:rsidP="00186D1C">
      <w:pPr>
        <w:pStyle w:val="ListParagraph"/>
        <w:rPr>
          <w:b/>
          <w:sz w:val="24"/>
          <w:szCs w:val="24"/>
        </w:rPr>
      </w:pPr>
    </w:p>
    <w:p w:rsidR="00A627C6" w:rsidRPr="00F5449B" w:rsidRDefault="00A627C6" w:rsidP="00186D1C">
      <w:pPr>
        <w:pStyle w:val="ListParagraph"/>
        <w:rPr>
          <w:b/>
          <w:sz w:val="24"/>
          <w:szCs w:val="24"/>
        </w:rPr>
      </w:pPr>
      <w:bookmarkStart w:id="0" w:name="_GoBack"/>
      <w:bookmarkEnd w:id="0"/>
      <w:r w:rsidRPr="00F5449B">
        <w:rPr>
          <w:b/>
          <w:sz w:val="24"/>
          <w:szCs w:val="24"/>
        </w:rPr>
        <w:lastRenderedPageBreak/>
        <w:t>Judging Criteria</w:t>
      </w:r>
    </w:p>
    <w:p w:rsidR="00A627C6" w:rsidRPr="00F5449B" w:rsidRDefault="00A627C6" w:rsidP="00186D1C">
      <w:pPr>
        <w:pStyle w:val="ListParagraph"/>
        <w:rPr>
          <w:sz w:val="24"/>
          <w:szCs w:val="24"/>
        </w:rPr>
      </w:pPr>
    </w:p>
    <w:p w:rsidR="00A627C6" w:rsidRPr="00F5449B" w:rsidRDefault="00A627C6" w:rsidP="00186D1C">
      <w:pPr>
        <w:pStyle w:val="ListParagraph"/>
        <w:rPr>
          <w:sz w:val="24"/>
          <w:szCs w:val="24"/>
        </w:rPr>
      </w:pPr>
      <w:r w:rsidRPr="00F5449B">
        <w:rPr>
          <w:sz w:val="24"/>
          <w:szCs w:val="24"/>
        </w:rPr>
        <w:t>Your entry will undergo judging by professionals in the graphic design, public relations, media, advertising and library fields. Judges will give weight to entries which are organized, attractive, and tell a cohesive story. As you put together your entry, please keep these tips in mind to best impress the judges.</w:t>
      </w:r>
    </w:p>
    <w:p w:rsidR="00A627C6" w:rsidRPr="00F5449B" w:rsidRDefault="00A627C6" w:rsidP="00186D1C">
      <w:pPr>
        <w:pStyle w:val="ListParagraph"/>
        <w:rPr>
          <w:sz w:val="24"/>
          <w:szCs w:val="24"/>
        </w:rPr>
      </w:pPr>
    </w:p>
    <w:p w:rsidR="00A627C6" w:rsidRPr="00F5449B" w:rsidRDefault="00A627C6" w:rsidP="00A627C6">
      <w:pPr>
        <w:pStyle w:val="ListParagraph"/>
        <w:numPr>
          <w:ilvl w:val="0"/>
          <w:numId w:val="3"/>
        </w:numPr>
        <w:rPr>
          <w:sz w:val="24"/>
          <w:szCs w:val="24"/>
        </w:rPr>
      </w:pPr>
      <w:r w:rsidRPr="00F5449B">
        <w:rPr>
          <w:sz w:val="24"/>
          <w:szCs w:val="24"/>
        </w:rPr>
        <w:t>Judges will take ease of readability of the entry itself into consideration.</w:t>
      </w:r>
    </w:p>
    <w:p w:rsidR="00A627C6" w:rsidRPr="00F5449B" w:rsidRDefault="00A627C6" w:rsidP="00A627C6">
      <w:pPr>
        <w:pStyle w:val="ListParagraph"/>
        <w:numPr>
          <w:ilvl w:val="0"/>
          <w:numId w:val="3"/>
        </w:numPr>
        <w:rPr>
          <w:sz w:val="24"/>
          <w:szCs w:val="24"/>
        </w:rPr>
      </w:pPr>
      <w:r w:rsidRPr="00F5449B">
        <w:rPr>
          <w:sz w:val="24"/>
          <w:szCs w:val="24"/>
        </w:rPr>
        <w:t>To provide the best presentation, submit originals, if possible.</w:t>
      </w:r>
    </w:p>
    <w:p w:rsidR="00A627C6" w:rsidRPr="00F5449B" w:rsidRDefault="00A627C6" w:rsidP="00A627C6">
      <w:pPr>
        <w:pStyle w:val="ListParagraph"/>
        <w:numPr>
          <w:ilvl w:val="0"/>
          <w:numId w:val="3"/>
        </w:numPr>
        <w:rPr>
          <w:sz w:val="24"/>
          <w:szCs w:val="24"/>
        </w:rPr>
      </w:pPr>
      <w:r w:rsidRPr="00F5449B">
        <w:rPr>
          <w:sz w:val="24"/>
          <w:szCs w:val="24"/>
        </w:rPr>
        <w:t>Secure or mount loose parts, and contain them in photo albums or scrapbooks.</w:t>
      </w:r>
    </w:p>
    <w:p w:rsidR="00A627C6" w:rsidRPr="00F5449B" w:rsidRDefault="00A627C6" w:rsidP="00A627C6">
      <w:pPr>
        <w:pStyle w:val="ListParagraph"/>
        <w:numPr>
          <w:ilvl w:val="0"/>
          <w:numId w:val="3"/>
        </w:numPr>
        <w:rPr>
          <w:sz w:val="24"/>
          <w:szCs w:val="24"/>
        </w:rPr>
      </w:pPr>
      <w:r w:rsidRPr="00F5449B">
        <w:rPr>
          <w:sz w:val="24"/>
          <w:szCs w:val="24"/>
        </w:rPr>
        <w:t>Protect your entry by packing materials carefully and labeling all parts of your entry clearly when shipping.</w:t>
      </w:r>
    </w:p>
    <w:p w:rsidR="00A627C6" w:rsidRPr="00F5449B" w:rsidRDefault="00A627C6" w:rsidP="00A627C6">
      <w:pPr>
        <w:pStyle w:val="ListParagraph"/>
        <w:numPr>
          <w:ilvl w:val="0"/>
          <w:numId w:val="3"/>
        </w:numPr>
        <w:rPr>
          <w:sz w:val="24"/>
          <w:szCs w:val="24"/>
        </w:rPr>
      </w:pPr>
      <w:r w:rsidRPr="00F5449B">
        <w:rPr>
          <w:sz w:val="24"/>
          <w:szCs w:val="24"/>
        </w:rPr>
        <w:t xml:space="preserve">All entry categories will be judged partially on originality, cost effectiveness, presentation of the entry and the completeness of the entry and the application. Within each award category, the judging criteria vary. Before you begin your entry, become familiar with the categories and their definitions. </w:t>
      </w:r>
    </w:p>
    <w:p w:rsidR="0094481D" w:rsidRPr="00F5449B" w:rsidRDefault="0094481D" w:rsidP="00A627C6">
      <w:pPr>
        <w:pStyle w:val="ListParagraph"/>
        <w:numPr>
          <w:ilvl w:val="0"/>
          <w:numId w:val="3"/>
        </w:numPr>
        <w:rPr>
          <w:sz w:val="24"/>
          <w:szCs w:val="24"/>
        </w:rPr>
      </w:pPr>
      <w:r w:rsidRPr="00F5449B">
        <w:rPr>
          <w:sz w:val="24"/>
          <w:szCs w:val="24"/>
        </w:rPr>
        <w:t>Did you achieve your goal with your PR project?</w:t>
      </w:r>
    </w:p>
    <w:p w:rsidR="00A627C6" w:rsidRPr="00F5449B" w:rsidRDefault="00A627C6" w:rsidP="00A627C6">
      <w:pPr>
        <w:rPr>
          <w:sz w:val="24"/>
          <w:szCs w:val="24"/>
        </w:rPr>
      </w:pPr>
    </w:p>
    <w:sectPr w:rsidR="00A627C6" w:rsidRPr="00F5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1E9C"/>
    <w:multiLevelType w:val="hybridMultilevel"/>
    <w:tmpl w:val="F82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E6D"/>
    <w:multiLevelType w:val="hybridMultilevel"/>
    <w:tmpl w:val="65F8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525F5"/>
    <w:multiLevelType w:val="hybridMultilevel"/>
    <w:tmpl w:val="C202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3509"/>
    <w:multiLevelType w:val="hybridMultilevel"/>
    <w:tmpl w:val="A85A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B9"/>
    <w:rsid w:val="00030CA9"/>
    <w:rsid w:val="00114AA7"/>
    <w:rsid w:val="00173A31"/>
    <w:rsid w:val="00186D1C"/>
    <w:rsid w:val="0019752B"/>
    <w:rsid w:val="001A67B3"/>
    <w:rsid w:val="001B35DE"/>
    <w:rsid w:val="00232A69"/>
    <w:rsid w:val="002947FE"/>
    <w:rsid w:val="002B334D"/>
    <w:rsid w:val="003136A0"/>
    <w:rsid w:val="003223B7"/>
    <w:rsid w:val="00340C25"/>
    <w:rsid w:val="00447A56"/>
    <w:rsid w:val="00477EAE"/>
    <w:rsid w:val="004F5FB9"/>
    <w:rsid w:val="00543B48"/>
    <w:rsid w:val="00544905"/>
    <w:rsid w:val="005C323D"/>
    <w:rsid w:val="00601567"/>
    <w:rsid w:val="00611EC7"/>
    <w:rsid w:val="00675B52"/>
    <w:rsid w:val="00725371"/>
    <w:rsid w:val="00727A5E"/>
    <w:rsid w:val="007950A0"/>
    <w:rsid w:val="00856973"/>
    <w:rsid w:val="00894688"/>
    <w:rsid w:val="00930DD6"/>
    <w:rsid w:val="00940833"/>
    <w:rsid w:val="0094481D"/>
    <w:rsid w:val="00992870"/>
    <w:rsid w:val="009E1A7C"/>
    <w:rsid w:val="00A627C6"/>
    <w:rsid w:val="00A80EB4"/>
    <w:rsid w:val="00A9152F"/>
    <w:rsid w:val="00BD5346"/>
    <w:rsid w:val="00D1254A"/>
    <w:rsid w:val="00D80BE4"/>
    <w:rsid w:val="00E74F14"/>
    <w:rsid w:val="00E867A6"/>
    <w:rsid w:val="00EA5EDF"/>
    <w:rsid w:val="00ED2981"/>
    <w:rsid w:val="00F5449B"/>
    <w:rsid w:val="00F5726D"/>
    <w:rsid w:val="00F86563"/>
    <w:rsid w:val="00FC732E"/>
    <w:rsid w:val="00FE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630A"/>
  <w15:chartTrackingRefBased/>
  <w15:docId w15:val="{8A2E9D89-0942-44A4-804C-2991F5BE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A7"/>
    <w:pPr>
      <w:ind w:left="720"/>
      <w:contextualSpacing/>
    </w:pPr>
  </w:style>
  <w:style w:type="table" w:styleId="TableGrid">
    <w:name w:val="Table Grid"/>
    <w:basedOn w:val="TableNormal"/>
    <w:uiPriority w:val="39"/>
    <w:rsid w:val="0044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A7C"/>
    <w:rPr>
      <w:color w:val="0563C1" w:themeColor="hyperlink"/>
      <w:u w:val="single"/>
    </w:rPr>
  </w:style>
  <w:style w:type="paragraph" w:styleId="BalloonText">
    <w:name w:val="Balloon Text"/>
    <w:basedOn w:val="Normal"/>
    <w:link w:val="BalloonTextChar"/>
    <w:uiPriority w:val="99"/>
    <w:semiHidden/>
    <w:unhideWhenUsed/>
    <w:rsid w:val="00A9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Tavares</dc:creator>
  <cp:keywords/>
  <dc:description/>
  <cp:lastModifiedBy>Jocelyn Tavares</cp:lastModifiedBy>
  <cp:revision>43</cp:revision>
  <cp:lastPrinted>2018-12-10T16:53:00Z</cp:lastPrinted>
  <dcterms:created xsi:type="dcterms:W3CDTF">2018-11-26T19:42:00Z</dcterms:created>
  <dcterms:modified xsi:type="dcterms:W3CDTF">2019-01-02T18:05:00Z</dcterms:modified>
</cp:coreProperties>
</file>